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C7A02" w14:textId="77777777" w:rsidR="00DC7F66" w:rsidRPr="00572A58" w:rsidRDefault="00DC7F66" w:rsidP="00DC7F66">
      <w:pPr>
        <w:tabs>
          <w:tab w:val="left" w:pos="426"/>
        </w:tabs>
        <w:autoSpaceDE w:val="0"/>
        <w:autoSpaceDN w:val="0"/>
        <w:spacing w:after="200" w:line="276" w:lineRule="auto"/>
        <w:jc w:val="right"/>
        <w:rPr>
          <w:rFonts w:eastAsia="ヒラギノ角ゴ Pro W3"/>
          <w:color w:val="1F497D"/>
        </w:rPr>
      </w:pPr>
      <w:bookmarkStart w:id="0" w:name="_Hlk522114436"/>
      <w:bookmarkStart w:id="1" w:name="_Hlk34845288"/>
      <w:bookmarkStart w:id="2" w:name="_GoBack"/>
      <w:bookmarkEnd w:id="2"/>
      <w:r w:rsidRPr="00572A58">
        <w:rPr>
          <w:rFonts w:ascii="Cambria" w:eastAsia="ヒラギノ角ゴ Pro W3" w:hAnsi="Cambria" w:cs="Cambria"/>
          <w:b/>
          <w:bCs/>
          <w:color w:val="1F497D"/>
          <w:spacing w:val="20"/>
          <w:sz w:val="80"/>
          <w:szCs w:val="80"/>
        </w:rPr>
        <w:t>V</w:t>
      </w:r>
      <w:r w:rsidRPr="00572A58">
        <w:rPr>
          <w:rFonts w:ascii="Cambria" w:eastAsia="ヒラギノ角ゴ Pro W3" w:hAnsi="Cambria" w:cs="Cambria"/>
          <w:b/>
          <w:bCs/>
          <w:color w:val="1F497D"/>
          <w:spacing w:val="20"/>
          <w:sz w:val="60"/>
          <w:szCs w:val="60"/>
        </w:rPr>
        <w:t>DAA</w:t>
      </w:r>
    </w:p>
    <w:p w14:paraId="01D190C6" w14:textId="77777777" w:rsidR="00DC7F66" w:rsidRPr="00572A58" w:rsidRDefault="00DC7F66" w:rsidP="00DC7F66">
      <w:pPr>
        <w:tabs>
          <w:tab w:val="center" w:pos="4536"/>
          <w:tab w:val="right" w:pos="9072"/>
        </w:tabs>
        <w:spacing w:after="200" w:line="276" w:lineRule="auto"/>
        <w:jc w:val="right"/>
        <w:rPr>
          <w:rFonts w:cs="Arial"/>
          <w:b/>
          <w:bCs/>
        </w:rPr>
      </w:pPr>
      <w:r w:rsidRPr="00572A58">
        <w:rPr>
          <w:rFonts w:eastAsia="ヒラギノ角ゴ Pro W3"/>
          <w:b/>
          <w:bCs/>
          <w:color w:val="5A5A5A"/>
          <w:sz w:val="28"/>
          <w:szCs w:val="28"/>
        </w:rPr>
        <w:t>V</w:t>
      </w:r>
      <w:r w:rsidRPr="00572A58">
        <w:rPr>
          <w:rFonts w:eastAsia="ヒラギノ角ゴ Pro W3"/>
          <w:b/>
          <w:bCs/>
          <w:color w:val="5A5A5A"/>
        </w:rPr>
        <w:t xml:space="preserve">erband deutscher </w:t>
      </w:r>
      <w:proofErr w:type="spellStart"/>
      <w:r w:rsidRPr="00572A58">
        <w:rPr>
          <w:rFonts w:eastAsia="ヒラギノ角ゴ Pro W3"/>
          <w:b/>
          <w:bCs/>
          <w:color w:val="5A5A5A"/>
        </w:rPr>
        <w:t>ArbeitsrechtsAnwälte</w:t>
      </w:r>
      <w:proofErr w:type="spellEnd"/>
      <w:r w:rsidRPr="00572A58">
        <w:rPr>
          <w:rFonts w:eastAsia="ヒラギノ角ゴ Pro W3"/>
          <w:b/>
          <w:bCs/>
          <w:color w:val="5A5A5A"/>
        </w:rPr>
        <w:t xml:space="preserve"> e. V.</w:t>
      </w:r>
    </w:p>
    <w:p w14:paraId="55B413D2" w14:textId="77777777" w:rsidR="00E655F1" w:rsidRPr="00DC7F66" w:rsidRDefault="00E655F1" w:rsidP="00DC7F66">
      <w:pPr>
        <w:spacing w:line="360" w:lineRule="auto"/>
        <w:jc w:val="both"/>
        <w:rPr>
          <w:rFonts w:ascii="Arial" w:hAnsi="Arial" w:cs="Arial"/>
          <w:b/>
          <w:bCs/>
          <w:sz w:val="22"/>
          <w:szCs w:val="22"/>
        </w:rPr>
      </w:pPr>
    </w:p>
    <w:p w14:paraId="362E9A28" w14:textId="4061CF0C" w:rsidR="00FC7183" w:rsidRPr="00DC7F66" w:rsidRDefault="0041442E" w:rsidP="00DC7F66">
      <w:pPr>
        <w:spacing w:line="360" w:lineRule="auto"/>
        <w:jc w:val="both"/>
        <w:rPr>
          <w:rFonts w:ascii="Arial" w:hAnsi="Arial" w:cs="Arial"/>
          <w:b/>
          <w:bCs/>
          <w:sz w:val="22"/>
          <w:szCs w:val="22"/>
        </w:rPr>
      </w:pPr>
      <w:r w:rsidRPr="00DC7F66">
        <w:rPr>
          <w:rFonts w:ascii="Arial" w:hAnsi="Arial" w:cs="Arial"/>
          <w:b/>
          <w:bCs/>
          <w:sz w:val="22"/>
          <w:szCs w:val="22"/>
        </w:rPr>
        <w:t>Schadensersatz für verspätete Beantwortung des datenschutzrechtlichen Auskunftsbegehrens</w:t>
      </w:r>
    </w:p>
    <w:p w14:paraId="59C31CBE" w14:textId="77777777" w:rsidR="00DC7F66" w:rsidRDefault="00DC7F66" w:rsidP="00DC7F66">
      <w:pPr>
        <w:spacing w:line="360" w:lineRule="auto"/>
        <w:jc w:val="both"/>
        <w:rPr>
          <w:rFonts w:ascii="Arial" w:hAnsi="Arial" w:cs="Arial"/>
          <w:b/>
          <w:bCs/>
          <w:sz w:val="22"/>
          <w:szCs w:val="22"/>
        </w:rPr>
      </w:pPr>
    </w:p>
    <w:p w14:paraId="07668C78" w14:textId="77777777" w:rsidR="00DC7F66" w:rsidRPr="00DC7F66" w:rsidRDefault="00DC7F66" w:rsidP="00DC7F66">
      <w:pPr>
        <w:spacing w:line="360" w:lineRule="auto"/>
        <w:jc w:val="both"/>
        <w:rPr>
          <w:rFonts w:ascii="Arial" w:hAnsi="Arial" w:cs="Arial"/>
          <w:bCs/>
          <w:sz w:val="22"/>
          <w:szCs w:val="22"/>
        </w:rPr>
      </w:pPr>
      <w:r w:rsidRPr="00DC7F66">
        <w:rPr>
          <w:rFonts w:ascii="Arial" w:hAnsi="Arial" w:cs="Arial"/>
          <w:bCs/>
          <w:sz w:val="22"/>
          <w:szCs w:val="22"/>
        </w:rPr>
        <w:t>ein Artikel von Rechtsanwalt und Fachanwalt für Arbeitsrecht Prof. Dr. Michael Fuhlrott, Hamburg</w:t>
      </w:r>
    </w:p>
    <w:p w14:paraId="2008A9CB" w14:textId="77777777" w:rsidR="00DC7F66" w:rsidRPr="00DC7F66" w:rsidRDefault="00DC7F66" w:rsidP="00DC7F66">
      <w:pPr>
        <w:spacing w:line="360" w:lineRule="auto"/>
        <w:jc w:val="both"/>
        <w:rPr>
          <w:rFonts w:ascii="Arial" w:hAnsi="Arial" w:cs="Arial"/>
          <w:b/>
          <w:bCs/>
          <w:sz w:val="22"/>
          <w:szCs w:val="22"/>
        </w:rPr>
      </w:pPr>
    </w:p>
    <w:p w14:paraId="35E315DB" w14:textId="0D0B3AFA" w:rsidR="00FC7183" w:rsidRPr="00DC7F66" w:rsidRDefault="0041442E" w:rsidP="00DC7F66">
      <w:pPr>
        <w:spacing w:line="360" w:lineRule="auto"/>
        <w:jc w:val="both"/>
        <w:rPr>
          <w:rFonts w:ascii="Arial" w:hAnsi="Arial" w:cs="Arial"/>
          <w:b/>
          <w:bCs/>
          <w:sz w:val="22"/>
          <w:szCs w:val="22"/>
        </w:rPr>
      </w:pPr>
      <w:r w:rsidRPr="00DC7F66">
        <w:rPr>
          <w:rFonts w:ascii="Arial" w:hAnsi="Arial" w:cs="Arial"/>
          <w:b/>
          <w:bCs/>
          <w:sz w:val="22"/>
          <w:szCs w:val="22"/>
        </w:rPr>
        <w:t>Arbeitsgericht Düsseldorf verurteilt Arbeitgeber zur Zahlung von EUR 5.000,- Schadensersatz</w:t>
      </w:r>
      <w:r w:rsidR="00CF2EC1" w:rsidRPr="00DC7F66">
        <w:rPr>
          <w:rFonts w:ascii="Arial" w:hAnsi="Arial" w:cs="Arial"/>
          <w:b/>
          <w:bCs/>
          <w:sz w:val="22"/>
          <w:szCs w:val="22"/>
        </w:rPr>
        <w:t xml:space="preserve"> </w:t>
      </w:r>
    </w:p>
    <w:p w14:paraId="3B8B8120" w14:textId="77777777" w:rsidR="00DC7F66" w:rsidRPr="00DC7F66" w:rsidRDefault="00DC7F66" w:rsidP="00DC7F66">
      <w:pPr>
        <w:spacing w:line="360" w:lineRule="auto"/>
        <w:jc w:val="both"/>
        <w:rPr>
          <w:rFonts w:ascii="Arial" w:hAnsi="Arial" w:cs="Arial"/>
          <w:bCs/>
          <w:sz w:val="22"/>
          <w:szCs w:val="22"/>
        </w:rPr>
      </w:pPr>
    </w:p>
    <w:p w14:paraId="31132371" w14:textId="36DC488F" w:rsidR="008B083F" w:rsidRPr="00DC7F66" w:rsidRDefault="008B083F" w:rsidP="00DC7F66">
      <w:pPr>
        <w:spacing w:line="360" w:lineRule="auto"/>
        <w:jc w:val="both"/>
        <w:rPr>
          <w:rFonts w:ascii="Arial" w:hAnsi="Arial" w:cs="Arial"/>
          <w:b/>
          <w:bCs/>
          <w:sz w:val="22"/>
          <w:szCs w:val="22"/>
        </w:rPr>
      </w:pPr>
      <w:r w:rsidRPr="00DC7F66">
        <w:rPr>
          <w:rFonts w:ascii="Arial" w:hAnsi="Arial" w:cs="Arial"/>
          <w:b/>
          <w:bCs/>
          <w:sz w:val="22"/>
          <w:szCs w:val="22"/>
        </w:rPr>
        <w:t>Die Datenschutzgrundverordnung</w:t>
      </w:r>
      <w:r w:rsidR="0041442E" w:rsidRPr="00DC7F66">
        <w:rPr>
          <w:rFonts w:ascii="Arial" w:hAnsi="Arial" w:cs="Arial"/>
          <w:b/>
          <w:bCs/>
          <w:sz w:val="22"/>
          <w:szCs w:val="22"/>
        </w:rPr>
        <w:t xml:space="preserve"> sieht in Art. 15 einen umfassenden Auskunftsanspruc</w:t>
      </w:r>
      <w:r w:rsidRPr="00DC7F66">
        <w:rPr>
          <w:rFonts w:ascii="Arial" w:hAnsi="Arial" w:cs="Arial"/>
          <w:b/>
          <w:bCs/>
          <w:sz w:val="22"/>
          <w:szCs w:val="22"/>
        </w:rPr>
        <w:t xml:space="preserve">h über die verarbeiteten personenbezogenen Daten vor. Mit einem aktuellen Urteil hat das Arbeitsgericht Düsseldorf nunmehr einen Arbeitgeber zur Zahlung von Schadensersatz in Höhe von EUR 5.000,- verurteilt, da dieser das Auskunftsbegehren nicht zeitnah und vollständig bearbeitet hatte. Unternehmen dürften sich damit regelmäßig </w:t>
      </w:r>
      <w:proofErr w:type="gramStart"/>
      <w:r w:rsidRPr="00DC7F66">
        <w:rPr>
          <w:rFonts w:ascii="Arial" w:hAnsi="Arial" w:cs="Arial"/>
          <w:b/>
          <w:bCs/>
          <w:sz w:val="22"/>
          <w:szCs w:val="22"/>
        </w:rPr>
        <w:t>derartigen</w:t>
      </w:r>
      <w:proofErr w:type="gramEnd"/>
      <w:r w:rsidRPr="00DC7F66">
        <w:rPr>
          <w:rFonts w:ascii="Arial" w:hAnsi="Arial" w:cs="Arial"/>
          <w:b/>
          <w:bCs/>
          <w:sz w:val="22"/>
          <w:szCs w:val="22"/>
        </w:rPr>
        <w:t xml:space="preserve"> Auskunftsverlangen ausgesetzt sehen. </w:t>
      </w:r>
    </w:p>
    <w:p w14:paraId="341A3B27" w14:textId="7A05FA42" w:rsidR="00851904" w:rsidRPr="00DC7F66" w:rsidRDefault="00851904" w:rsidP="00DC7F66">
      <w:pPr>
        <w:spacing w:line="360" w:lineRule="auto"/>
        <w:jc w:val="both"/>
        <w:rPr>
          <w:rFonts w:ascii="Arial" w:hAnsi="Arial" w:cs="Arial"/>
          <w:b/>
          <w:bCs/>
          <w:sz w:val="22"/>
          <w:szCs w:val="22"/>
        </w:rPr>
      </w:pPr>
    </w:p>
    <w:p w14:paraId="1063701F" w14:textId="7DA656B2" w:rsidR="00B7111C" w:rsidRPr="00DC7F66" w:rsidRDefault="008B083F" w:rsidP="00DC7F66">
      <w:pPr>
        <w:spacing w:line="360" w:lineRule="auto"/>
        <w:jc w:val="both"/>
        <w:rPr>
          <w:rFonts w:ascii="Arial" w:hAnsi="Arial" w:cs="Arial"/>
          <w:sz w:val="22"/>
          <w:szCs w:val="22"/>
        </w:rPr>
      </w:pPr>
      <w:r w:rsidRPr="00DC7F66">
        <w:rPr>
          <w:rFonts w:ascii="Arial" w:hAnsi="Arial" w:cs="Arial"/>
          <w:sz w:val="22"/>
          <w:szCs w:val="22"/>
        </w:rPr>
        <w:t xml:space="preserve">Einen Überblick über das aktuelle Urteil und den datenschutzrechtlichen Auskunftsanspruch </w:t>
      </w:r>
      <w:r w:rsidR="00FC7183" w:rsidRPr="00DC7F66">
        <w:rPr>
          <w:rFonts w:ascii="Arial" w:hAnsi="Arial" w:cs="Arial"/>
          <w:sz w:val="22"/>
          <w:szCs w:val="22"/>
        </w:rPr>
        <w:t xml:space="preserve">gibt der </w:t>
      </w:r>
      <w:r w:rsidR="00B7111C" w:rsidRPr="00DC7F66">
        <w:rPr>
          <w:rFonts w:ascii="Arial" w:hAnsi="Arial" w:cs="Arial"/>
          <w:sz w:val="22"/>
          <w:szCs w:val="22"/>
        </w:rPr>
        <w:t>Hamburger Fachanwalt für Arbeitsrecht Prof. Dr. Michael Fuhlrott.</w:t>
      </w:r>
    </w:p>
    <w:p w14:paraId="19EA4D0F" w14:textId="67D91612" w:rsidR="004F36F2" w:rsidRPr="00DC7F66" w:rsidRDefault="004F36F2" w:rsidP="00DC7F66">
      <w:pPr>
        <w:spacing w:line="360" w:lineRule="auto"/>
        <w:jc w:val="both"/>
        <w:rPr>
          <w:rFonts w:ascii="Arial" w:hAnsi="Arial" w:cs="Arial"/>
          <w:sz w:val="22"/>
          <w:szCs w:val="22"/>
        </w:rPr>
      </w:pPr>
    </w:p>
    <w:p w14:paraId="0E30AEC2" w14:textId="3609A150" w:rsidR="00E74AAD" w:rsidRPr="00DC7F66" w:rsidRDefault="008B083F" w:rsidP="00DC7F66">
      <w:pPr>
        <w:spacing w:line="360" w:lineRule="auto"/>
        <w:jc w:val="both"/>
        <w:rPr>
          <w:rFonts w:ascii="Arial" w:hAnsi="Arial" w:cs="Arial"/>
          <w:b/>
          <w:sz w:val="22"/>
          <w:szCs w:val="22"/>
        </w:rPr>
      </w:pPr>
      <w:r w:rsidRPr="00DC7F66">
        <w:rPr>
          <w:rFonts w:ascii="Arial" w:hAnsi="Arial" w:cs="Arial"/>
          <w:b/>
          <w:sz w:val="22"/>
          <w:szCs w:val="22"/>
        </w:rPr>
        <w:t>Datenschutzrechtlicher Auskunftsanspruch</w:t>
      </w:r>
      <w:r w:rsidR="00851904" w:rsidRPr="00DC7F66">
        <w:rPr>
          <w:rFonts w:ascii="Arial" w:hAnsi="Arial" w:cs="Arial"/>
          <w:b/>
          <w:sz w:val="22"/>
          <w:szCs w:val="22"/>
        </w:rPr>
        <w:t xml:space="preserve"> </w:t>
      </w:r>
    </w:p>
    <w:p w14:paraId="65135CA0" w14:textId="77777777" w:rsidR="009931B1" w:rsidRPr="00DC7F66" w:rsidRDefault="008B083F" w:rsidP="00DC7F66">
      <w:pPr>
        <w:spacing w:line="360" w:lineRule="auto"/>
        <w:jc w:val="both"/>
        <w:rPr>
          <w:rFonts w:ascii="Arial" w:hAnsi="Arial" w:cs="Arial"/>
          <w:sz w:val="22"/>
          <w:szCs w:val="22"/>
        </w:rPr>
      </w:pPr>
      <w:r w:rsidRPr="00DC7F66">
        <w:rPr>
          <w:rFonts w:ascii="Arial" w:hAnsi="Arial" w:cs="Arial"/>
          <w:sz w:val="22"/>
          <w:szCs w:val="22"/>
        </w:rPr>
        <w:t xml:space="preserve">Die Datenschutzgrundverordnung (DS-GVO) ist in Deutschland unmittelbar anwendbares Recht. Deren Art. 15 </w:t>
      </w:r>
      <w:r w:rsidR="00204096" w:rsidRPr="00DC7F66">
        <w:rPr>
          <w:rFonts w:ascii="Arial" w:hAnsi="Arial" w:cs="Arial"/>
          <w:sz w:val="22"/>
          <w:szCs w:val="22"/>
        </w:rPr>
        <w:t xml:space="preserve">verpflichtet denjenigen, der personenbezogene Daten verarbeitet, </w:t>
      </w:r>
      <w:r w:rsidR="009931B1" w:rsidRPr="00DC7F66">
        <w:rPr>
          <w:rFonts w:ascii="Arial" w:hAnsi="Arial" w:cs="Arial"/>
          <w:sz w:val="22"/>
          <w:szCs w:val="22"/>
        </w:rPr>
        <w:t xml:space="preserve">auf Aufforderung </w:t>
      </w:r>
      <w:r w:rsidR="00204096" w:rsidRPr="00DC7F66">
        <w:rPr>
          <w:rFonts w:ascii="Arial" w:hAnsi="Arial" w:cs="Arial"/>
          <w:sz w:val="22"/>
          <w:szCs w:val="22"/>
        </w:rPr>
        <w:t>umfassend Auskunft über die Verarbeitungszwecke, die Art der verarbeiteten Daten oder die Speicherdauer zu erteilen. Personenbezogene Daten gem. Art. 4 DS-GVO sind dabei alle Informationen, die sich auf eine identifizierbare natürliche Person</w:t>
      </w:r>
      <w:r w:rsidR="009931B1" w:rsidRPr="00DC7F66">
        <w:rPr>
          <w:rFonts w:ascii="Arial" w:hAnsi="Arial" w:cs="Arial"/>
          <w:sz w:val="22"/>
          <w:szCs w:val="22"/>
        </w:rPr>
        <w:t xml:space="preserve"> beziehen. Hierunter </w:t>
      </w:r>
      <w:r w:rsidR="00204096" w:rsidRPr="00DC7F66">
        <w:rPr>
          <w:rFonts w:ascii="Arial" w:hAnsi="Arial" w:cs="Arial"/>
          <w:sz w:val="22"/>
          <w:szCs w:val="22"/>
        </w:rPr>
        <w:t>fallen sowohl persönliche (z.B. Alter, Herkunft, Geschlecht, Ausbildung, Familienstand, Anschrift, Geburtsdatum), als auch sachliche Angaben (z.B. Vertragsbeziehungen, finanzielle Daten, Kommunikationsverhalten, Arbeitszeiten). Die Auskunft muss grundsätzlich binnen Monatsfrist erteilt werden, wobei diese Frist im Einzelfall auf maximal drei Monate verlängert werden darf (Art. 12 Abs. 3 DS-GVO).</w:t>
      </w:r>
      <w:r w:rsidR="009931B1" w:rsidRPr="00DC7F66">
        <w:rPr>
          <w:rFonts w:ascii="Arial" w:hAnsi="Arial" w:cs="Arial"/>
          <w:sz w:val="22"/>
          <w:szCs w:val="22"/>
        </w:rPr>
        <w:t xml:space="preserve"> Auf Wunsch ist auch eine Kopie der Daten zur Verfügung zu stellen (Art. 15 Abs. 3 DS-GVO). </w:t>
      </w:r>
    </w:p>
    <w:p w14:paraId="3B204B9A" w14:textId="77777777" w:rsidR="009931B1" w:rsidRPr="00DC7F66" w:rsidRDefault="009931B1" w:rsidP="00DC7F66">
      <w:pPr>
        <w:spacing w:line="360" w:lineRule="auto"/>
        <w:jc w:val="both"/>
        <w:rPr>
          <w:rFonts w:ascii="Arial" w:hAnsi="Arial" w:cs="Arial"/>
          <w:sz w:val="22"/>
          <w:szCs w:val="22"/>
        </w:rPr>
      </w:pPr>
    </w:p>
    <w:p w14:paraId="2B3E7BDE" w14:textId="53AB085B" w:rsidR="00204096" w:rsidRPr="00DC7F66" w:rsidRDefault="009931B1" w:rsidP="00DC7F66">
      <w:pPr>
        <w:spacing w:line="360" w:lineRule="auto"/>
        <w:jc w:val="both"/>
        <w:rPr>
          <w:rFonts w:ascii="Arial" w:hAnsi="Arial" w:cs="Arial"/>
          <w:sz w:val="22"/>
          <w:szCs w:val="22"/>
        </w:rPr>
      </w:pPr>
      <w:r w:rsidRPr="00DC7F66">
        <w:rPr>
          <w:rFonts w:ascii="Arial" w:hAnsi="Arial" w:cs="Arial"/>
          <w:sz w:val="22"/>
          <w:szCs w:val="22"/>
        </w:rPr>
        <w:t>Ein Verstoß gegen diese Vorschriften kann zum einen ein behördliches Bußgeld auslösen (Art. 83 Abs. 5 b DS-GVO), zum anderen einen Schadensersatzanspruch des Betroffenen begründen (Art. 82 DS-GVO).</w:t>
      </w:r>
    </w:p>
    <w:p w14:paraId="55294214" w14:textId="636C6439" w:rsidR="005D434D" w:rsidRPr="00DC7F66" w:rsidRDefault="005D434D" w:rsidP="00DC7F66">
      <w:pPr>
        <w:spacing w:line="360" w:lineRule="auto"/>
        <w:jc w:val="both"/>
        <w:rPr>
          <w:rFonts w:ascii="Arial" w:hAnsi="Arial" w:cs="Arial"/>
          <w:sz w:val="22"/>
          <w:szCs w:val="22"/>
        </w:rPr>
      </w:pPr>
    </w:p>
    <w:p w14:paraId="3F142F74" w14:textId="77777777" w:rsidR="009931B1" w:rsidRPr="00DC7F66" w:rsidRDefault="009931B1" w:rsidP="00DC7F66">
      <w:pPr>
        <w:spacing w:line="360" w:lineRule="auto"/>
        <w:jc w:val="both"/>
        <w:rPr>
          <w:rFonts w:ascii="Arial" w:hAnsi="Arial" w:cs="Arial"/>
          <w:b/>
          <w:sz w:val="22"/>
          <w:szCs w:val="22"/>
        </w:rPr>
      </w:pPr>
      <w:r w:rsidRPr="00DC7F66">
        <w:rPr>
          <w:rFonts w:ascii="Arial" w:hAnsi="Arial" w:cs="Arial"/>
          <w:b/>
          <w:sz w:val="22"/>
          <w:szCs w:val="22"/>
        </w:rPr>
        <w:t>Vielzahl von Daten im Arbeitsverhältnis</w:t>
      </w:r>
    </w:p>
    <w:p w14:paraId="503CCFF0" w14:textId="04584673" w:rsidR="009931B1" w:rsidRPr="00DC7F66" w:rsidRDefault="009931B1" w:rsidP="00DC7F66">
      <w:pPr>
        <w:spacing w:line="360" w:lineRule="auto"/>
        <w:jc w:val="both"/>
        <w:rPr>
          <w:rFonts w:ascii="Arial" w:hAnsi="Arial" w:cs="Arial"/>
          <w:sz w:val="22"/>
          <w:szCs w:val="22"/>
        </w:rPr>
      </w:pPr>
      <w:r w:rsidRPr="00DC7F66">
        <w:rPr>
          <w:rFonts w:ascii="Arial" w:hAnsi="Arial" w:cs="Arial"/>
          <w:sz w:val="22"/>
          <w:szCs w:val="22"/>
        </w:rPr>
        <w:t xml:space="preserve">Der datenschutzrechtliche Auskunftsanspruch kann auch von Arbeitnehmern gegenüber Arbeitgebern geltend gemacht werden. Er stellt Arbeitgeber regelmäßig vor einen enorm hohen administrativen Aufwand: „In einem längeren Arbeitsverhältnis speichert und verarbeitet der Arbeitgeber naturgemäß eine Vielzahl von personenbezogenen Daten“, so Prof. Dr. Michael Fuhlrott. „Dies reicht von Sozialdaten oder Zeugnissen in der Personalakte über personenstandsrechtliche Angaben für die Entgeltabrechnung hin bis zu Protokollen über geführte Personalgespräche oder Zielvereinbarungen“, so Fuhlrott. </w:t>
      </w:r>
    </w:p>
    <w:p w14:paraId="1401C872" w14:textId="77777777" w:rsidR="009931B1" w:rsidRPr="00DC7F66" w:rsidRDefault="009931B1" w:rsidP="00DC7F66">
      <w:pPr>
        <w:spacing w:line="360" w:lineRule="auto"/>
        <w:jc w:val="both"/>
        <w:rPr>
          <w:rFonts w:ascii="Arial" w:hAnsi="Arial" w:cs="Arial"/>
          <w:sz w:val="22"/>
          <w:szCs w:val="22"/>
        </w:rPr>
      </w:pPr>
    </w:p>
    <w:p w14:paraId="4F1C24B2" w14:textId="6909959F" w:rsidR="009931B1" w:rsidRPr="00DC7F66" w:rsidRDefault="009931B1" w:rsidP="00DC7F66">
      <w:pPr>
        <w:spacing w:line="360" w:lineRule="auto"/>
        <w:jc w:val="both"/>
        <w:rPr>
          <w:rFonts w:ascii="Arial" w:hAnsi="Arial" w:cs="Arial"/>
          <w:sz w:val="22"/>
          <w:szCs w:val="22"/>
        </w:rPr>
      </w:pPr>
      <w:r w:rsidRPr="00DC7F66">
        <w:rPr>
          <w:rFonts w:ascii="Arial" w:hAnsi="Arial" w:cs="Arial"/>
          <w:sz w:val="22"/>
          <w:szCs w:val="22"/>
        </w:rPr>
        <w:t xml:space="preserve">Diese Daten sind </w:t>
      </w:r>
      <w:proofErr w:type="spellStart"/>
      <w:r w:rsidRPr="00DC7F66">
        <w:rPr>
          <w:rFonts w:ascii="Arial" w:hAnsi="Arial" w:cs="Arial"/>
          <w:sz w:val="22"/>
          <w:szCs w:val="22"/>
        </w:rPr>
        <w:t>sämtlichst</w:t>
      </w:r>
      <w:proofErr w:type="spellEnd"/>
      <w:r w:rsidRPr="00DC7F66">
        <w:rPr>
          <w:rFonts w:ascii="Arial" w:hAnsi="Arial" w:cs="Arial"/>
          <w:sz w:val="22"/>
          <w:szCs w:val="22"/>
        </w:rPr>
        <w:t xml:space="preserve"> personenbezogen und auf Aufforderung dem Arbeitgeber mitzuteilen. Das</w:t>
      </w:r>
      <w:r w:rsidR="001303D6" w:rsidRPr="00DC7F66">
        <w:rPr>
          <w:rFonts w:ascii="Arial" w:hAnsi="Arial" w:cs="Arial"/>
          <w:sz w:val="22"/>
          <w:szCs w:val="22"/>
        </w:rPr>
        <w:t>s</w:t>
      </w:r>
      <w:r w:rsidRPr="00DC7F66">
        <w:rPr>
          <w:rFonts w:ascii="Arial" w:hAnsi="Arial" w:cs="Arial"/>
          <w:sz w:val="22"/>
          <w:szCs w:val="22"/>
        </w:rPr>
        <w:t xml:space="preserve"> ein solcher Anspruch Arbeitnehmer ohne weiteres zusteht, hatte bereits das Landesarbeitsgericht Baden-Württemberg im Dezember 2018 (Urt. v. 20.12.2018, Az.: 17 Sa 11/18) entschieden. Zwar ist das Urteil noch nicht rechtskräftig und wird über die Revision des Arbeitgebers am 2.9.2020 (Az.: </w:t>
      </w:r>
      <w:r w:rsidR="001303D6" w:rsidRPr="00DC7F66">
        <w:rPr>
          <w:rFonts w:ascii="Arial" w:hAnsi="Arial" w:cs="Arial"/>
          <w:sz w:val="22"/>
          <w:szCs w:val="22"/>
        </w:rPr>
        <w:t>5 AZR 66/19) vor dem Bundesarbeitsgericht verhandelt. „Viel Spielraum dürfte das Bundesarbeitsgericht hierbei aber nicht haben, da es sich um europäisches Recht handelt, an das auch das Bundesarbeitsgericht gebunden ist“, so Fuhlrott. In der Praxis ist zudem festzustellen, dass insbesondere in Trennungssituationen und nach Kündigungen Arbeitnehmer den datenschutzrechtlichen Auskunftsanspruch geltend machen. „Eine Begrenzung des Anspruchs insbesondere hinsichtlich des notwendigen Umfangs der Vorlage der Daten ist dringend nötig“, meint Fuhlrott, da andernfalls Unternehmen sämtliche Emails oder sonstigen Speichermedien durchforsten müssen, um nach dort enthaltenen personenbezogenen Daten Ausschau zu halten. „Dies ist schier unmöglich bzw. jedenfalls unzumutbar“, so der Arbeitsrechtler.</w:t>
      </w:r>
    </w:p>
    <w:p w14:paraId="185C3DE6" w14:textId="25BF4EA3" w:rsidR="009931B1" w:rsidRPr="00DC7F66" w:rsidRDefault="009931B1" w:rsidP="00DC7F66">
      <w:pPr>
        <w:spacing w:line="360" w:lineRule="auto"/>
        <w:jc w:val="both"/>
        <w:rPr>
          <w:rFonts w:ascii="Arial" w:hAnsi="Arial" w:cs="Arial"/>
          <w:sz w:val="22"/>
          <w:szCs w:val="22"/>
        </w:rPr>
      </w:pPr>
    </w:p>
    <w:p w14:paraId="373891E4" w14:textId="50ACE5F5" w:rsidR="009931B1" w:rsidRPr="00DC7F66" w:rsidRDefault="001303D6" w:rsidP="00DC7F66">
      <w:pPr>
        <w:spacing w:line="360" w:lineRule="auto"/>
        <w:jc w:val="both"/>
        <w:rPr>
          <w:rFonts w:ascii="Arial" w:hAnsi="Arial" w:cs="Arial"/>
          <w:b/>
          <w:sz w:val="22"/>
          <w:szCs w:val="22"/>
        </w:rPr>
      </w:pPr>
      <w:r w:rsidRPr="00DC7F66">
        <w:rPr>
          <w:rFonts w:ascii="Arial" w:hAnsi="Arial" w:cs="Arial"/>
          <w:b/>
          <w:sz w:val="22"/>
          <w:szCs w:val="22"/>
        </w:rPr>
        <w:t>Arbeitsgericht Düsseldorf: EUR 5.000,- Schadensersatz für Arbeitnehmer</w:t>
      </w:r>
    </w:p>
    <w:p w14:paraId="318F2D3F" w14:textId="7CE7F96B" w:rsidR="00A735C8" w:rsidRPr="00DC7F66" w:rsidRDefault="001303D6" w:rsidP="00DC7F66">
      <w:pPr>
        <w:spacing w:line="360" w:lineRule="auto"/>
        <w:jc w:val="both"/>
        <w:rPr>
          <w:rFonts w:ascii="Arial" w:hAnsi="Arial" w:cs="Arial"/>
          <w:sz w:val="22"/>
          <w:szCs w:val="22"/>
        </w:rPr>
      </w:pPr>
      <w:r w:rsidRPr="00DC7F66">
        <w:rPr>
          <w:rFonts w:ascii="Arial" w:hAnsi="Arial" w:cs="Arial"/>
          <w:sz w:val="22"/>
          <w:szCs w:val="22"/>
        </w:rPr>
        <w:t xml:space="preserve">Diese rechtliche Lage machte sich auch jüngst ein Arbeitnehmer zu Nutze. Nach Beendigung des Arbeitsverhältnisses im Januar 2018 machte der Arbeitnehmer den datenschutzrechtlichen Auskunftsanspruch gegenüber seinem vormaligen Arbeitgeber geltend. Da dieser die Daten nicht fristgerecht lieferte und auch nicht vollständig Auskunft erteilte, klagte der Arbeitnehmer hierfür Schadensersatz ein. Das Arbeitsgericht Düsseldorf sprach diesem dem Arbeitnehmer mit einem kürzlich veröffentlichten Urteil (v. 5.3.2020, Az.: </w:t>
      </w:r>
      <w:r w:rsidRPr="00DC7F66">
        <w:rPr>
          <w:rFonts w:ascii="Arial" w:hAnsi="Arial" w:cs="Arial"/>
          <w:sz w:val="22"/>
          <w:szCs w:val="22"/>
        </w:rPr>
        <w:lastRenderedPageBreak/>
        <w:t xml:space="preserve">9 Ca 6557/18) auch zu. Zwar hatte der Arbeitnehmer </w:t>
      </w:r>
      <w:r w:rsidR="00A735C8" w:rsidRPr="00DC7F66">
        <w:rPr>
          <w:rFonts w:ascii="Arial" w:hAnsi="Arial" w:cs="Arial"/>
          <w:sz w:val="22"/>
          <w:szCs w:val="22"/>
        </w:rPr>
        <w:t xml:space="preserve">als Schaden </w:t>
      </w:r>
      <w:r w:rsidRPr="00DC7F66">
        <w:rPr>
          <w:rFonts w:ascii="Arial" w:hAnsi="Arial" w:cs="Arial"/>
          <w:sz w:val="22"/>
          <w:szCs w:val="22"/>
        </w:rPr>
        <w:t>ein</w:t>
      </w:r>
      <w:r w:rsidR="00A735C8" w:rsidRPr="00DC7F66">
        <w:rPr>
          <w:rFonts w:ascii="Arial" w:hAnsi="Arial" w:cs="Arial"/>
          <w:sz w:val="22"/>
          <w:szCs w:val="22"/>
        </w:rPr>
        <w:t xml:space="preserve"> ganzes</w:t>
      </w:r>
      <w:r w:rsidRPr="00DC7F66">
        <w:rPr>
          <w:rFonts w:ascii="Arial" w:hAnsi="Arial" w:cs="Arial"/>
          <w:sz w:val="22"/>
          <w:szCs w:val="22"/>
        </w:rPr>
        <w:t xml:space="preserve"> Jahresgehalt eingeklagt,</w:t>
      </w:r>
      <w:r w:rsidR="00A735C8" w:rsidRPr="00DC7F66">
        <w:rPr>
          <w:rFonts w:ascii="Arial" w:hAnsi="Arial" w:cs="Arial"/>
          <w:sz w:val="22"/>
          <w:szCs w:val="22"/>
        </w:rPr>
        <w:t xml:space="preserve"> hinter dem das Arbeitsgericht mit den ausge</w:t>
      </w:r>
      <w:r w:rsidRPr="00DC7F66">
        <w:rPr>
          <w:rFonts w:ascii="Arial" w:hAnsi="Arial" w:cs="Arial"/>
          <w:sz w:val="22"/>
          <w:szCs w:val="22"/>
        </w:rPr>
        <w:t>urteilten</w:t>
      </w:r>
      <w:r w:rsidR="00A735C8" w:rsidRPr="00DC7F66">
        <w:rPr>
          <w:rFonts w:ascii="Arial" w:hAnsi="Arial" w:cs="Arial"/>
          <w:sz w:val="22"/>
          <w:szCs w:val="22"/>
        </w:rPr>
        <w:t xml:space="preserve"> EUR 5.000,- weit zurückblieb. </w:t>
      </w:r>
    </w:p>
    <w:p w14:paraId="70B5F5B0" w14:textId="77777777" w:rsidR="00A735C8" w:rsidRPr="00DC7F66" w:rsidRDefault="00A735C8" w:rsidP="00DC7F66">
      <w:pPr>
        <w:spacing w:line="360" w:lineRule="auto"/>
        <w:jc w:val="both"/>
        <w:rPr>
          <w:rFonts w:ascii="Arial" w:hAnsi="Arial" w:cs="Arial"/>
          <w:sz w:val="22"/>
          <w:szCs w:val="22"/>
        </w:rPr>
      </w:pPr>
    </w:p>
    <w:p w14:paraId="0DEB3320" w14:textId="6AE10B1E" w:rsidR="00A735C8" w:rsidRPr="00DC7F66" w:rsidRDefault="00A735C8" w:rsidP="00DC7F66">
      <w:pPr>
        <w:spacing w:line="360" w:lineRule="auto"/>
        <w:jc w:val="both"/>
        <w:rPr>
          <w:rFonts w:ascii="Arial" w:hAnsi="Arial" w:cs="Arial"/>
          <w:sz w:val="22"/>
          <w:szCs w:val="22"/>
        </w:rPr>
      </w:pPr>
      <w:r w:rsidRPr="00DC7F66">
        <w:rPr>
          <w:rFonts w:ascii="Arial" w:hAnsi="Arial" w:cs="Arial"/>
          <w:sz w:val="22"/>
          <w:szCs w:val="22"/>
        </w:rPr>
        <w:t>Das Urteil zeigt dennoch eindringlich die Gefahren der unvollständigen oder verspäteten Auskunftserteilung auf: Der Arbeitnehmer muss keinen konkreten Schaden nachweisen. Die DS-GVO sieht bereits dann einen Anspruch vor, wenn ein immaterieller Schaden durch eine nicht datenschutzrechtskonforme Verarbeitung entstanden ist und nicht nachgewiesen werden kann, dass der Verantwortliche „in keinerlei Hinsicht für den Umstand, durch den der Schaden eingetreten ist, verantwortlich ist“ (Art. 82 Abs. 3 DS-GVO).</w:t>
      </w:r>
    </w:p>
    <w:p w14:paraId="5674745C" w14:textId="2EC3A85C" w:rsidR="00A735C8" w:rsidRPr="00DC7F66" w:rsidRDefault="00A735C8" w:rsidP="00DC7F66">
      <w:pPr>
        <w:spacing w:line="360" w:lineRule="auto"/>
        <w:jc w:val="both"/>
        <w:rPr>
          <w:rFonts w:ascii="Arial" w:hAnsi="Arial" w:cs="Arial"/>
          <w:sz w:val="22"/>
          <w:szCs w:val="22"/>
        </w:rPr>
      </w:pPr>
    </w:p>
    <w:p w14:paraId="4BCA664E" w14:textId="30BD91AB" w:rsidR="00A735C8" w:rsidRPr="00DC7F66" w:rsidRDefault="00A735C8" w:rsidP="00DC7F66">
      <w:pPr>
        <w:spacing w:line="360" w:lineRule="auto"/>
        <w:jc w:val="both"/>
        <w:rPr>
          <w:rFonts w:ascii="Arial" w:hAnsi="Arial" w:cs="Arial"/>
          <w:sz w:val="22"/>
          <w:szCs w:val="22"/>
        </w:rPr>
      </w:pPr>
      <w:r w:rsidRPr="00DC7F66">
        <w:rPr>
          <w:rFonts w:ascii="Arial" w:hAnsi="Arial" w:cs="Arial"/>
          <w:sz w:val="22"/>
          <w:szCs w:val="22"/>
        </w:rPr>
        <w:t>Das Arbeitsgericht bejahte einen immateriellen Schaden dadurch, dass der Arbeitnehmer im Ungewissen gewesen sei, ob und welche Daten sein vormaliger Arbeitgeber verarbeitet habe. Die Schwere des Schadens sei für die Begründung der Haftung irrelevant und lediglich für die Bemessung der Anspruchshöhe relevant. Das europäische Recht verlange überdies eine effektive Sanktionierung von Verstößen. Dies werde nur durch Schadensersatz in abschreckender Höhe erreicht. Weitere Zumessungskriterien seien u.a. Art, Schwere, Dauer des Verstoßes, Grad des Verschuldens, frühere einschlägige Verstöße sowie Kategorien der betroffenen Daten. Zudem sei auch der beträchtliche Umsatz des vormaligen Arbeitgebers zu berücksichtigen. Wieviel der Arbeitnehmer verdient habe, sei hingegen für die Bemessung der Summe irrelevant.</w:t>
      </w:r>
    </w:p>
    <w:p w14:paraId="738A0910" w14:textId="118A90A5" w:rsidR="00A735C8" w:rsidRPr="00DC7F66" w:rsidRDefault="00A735C8" w:rsidP="00DC7F66">
      <w:pPr>
        <w:spacing w:line="360" w:lineRule="auto"/>
        <w:jc w:val="both"/>
        <w:rPr>
          <w:rFonts w:ascii="Arial" w:hAnsi="Arial" w:cs="Arial"/>
          <w:sz w:val="22"/>
          <w:szCs w:val="22"/>
        </w:rPr>
      </w:pPr>
    </w:p>
    <w:p w14:paraId="0BDBB7BA" w14:textId="4FC62B18" w:rsidR="00A735C8" w:rsidRPr="00DC7F66" w:rsidRDefault="00A735C8" w:rsidP="00DC7F66">
      <w:pPr>
        <w:spacing w:line="360" w:lineRule="auto"/>
        <w:jc w:val="both"/>
        <w:rPr>
          <w:rFonts w:ascii="Arial" w:hAnsi="Arial" w:cs="Arial"/>
          <w:sz w:val="22"/>
          <w:szCs w:val="22"/>
        </w:rPr>
      </w:pPr>
      <w:r w:rsidRPr="00DC7F66">
        <w:rPr>
          <w:rFonts w:ascii="Arial" w:hAnsi="Arial" w:cs="Arial"/>
          <w:sz w:val="22"/>
          <w:szCs w:val="22"/>
        </w:rPr>
        <w:t xml:space="preserve">„Das Urteil dürfte dazu führen, dass der Auskunftsanspruch von Arbeitnehmern künftig standardmäßig geltend gemacht werden wird und sodann zur Vorbereitung eines Schadensersatzanspruchs </w:t>
      </w:r>
      <w:r w:rsidR="00C91DBE" w:rsidRPr="00DC7F66">
        <w:rPr>
          <w:rFonts w:ascii="Arial" w:hAnsi="Arial" w:cs="Arial"/>
          <w:sz w:val="22"/>
          <w:szCs w:val="22"/>
        </w:rPr>
        <w:t>genutzt wird“, befürchtet Fuhlrott. „Unternehmen sollten daher dem Arbeitnehmerdatenschutz verstärkte Beachtung schenken und entsprechende Routinen vorhalten, um auf Auskunftsansprüche reagieren zu können“.</w:t>
      </w:r>
    </w:p>
    <w:p w14:paraId="160511E4" w14:textId="77777777" w:rsidR="00E74AAD" w:rsidRPr="00DC7F66" w:rsidRDefault="00E74AAD" w:rsidP="00DC7F66">
      <w:pPr>
        <w:spacing w:line="360" w:lineRule="auto"/>
        <w:jc w:val="both"/>
        <w:rPr>
          <w:rFonts w:ascii="Arial" w:hAnsi="Arial" w:cs="Arial"/>
          <w:sz w:val="22"/>
          <w:szCs w:val="22"/>
        </w:rPr>
      </w:pPr>
    </w:p>
    <w:p w14:paraId="3DC27F4E" w14:textId="429C9555" w:rsidR="00E739FE" w:rsidRPr="00DC7F66" w:rsidRDefault="000972CF" w:rsidP="00DC7F66">
      <w:pPr>
        <w:spacing w:line="360" w:lineRule="auto"/>
        <w:jc w:val="both"/>
        <w:rPr>
          <w:rFonts w:ascii="Arial" w:hAnsi="Arial" w:cs="Arial"/>
          <w:sz w:val="22"/>
          <w:szCs w:val="22"/>
        </w:rPr>
      </w:pPr>
      <w:r w:rsidRPr="00DC7F66">
        <w:rPr>
          <w:rFonts w:ascii="Arial" w:hAnsi="Arial" w:cs="Arial"/>
          <w:sz w:val="22"/>
          <w:szCs w:val="22"/>
        </w:rPr>
        <w:t>Fuhlrott empfiehlt Arbeitgebern</w:t>
      </w:r>
      <w:r w:rsidR="00640CED" w:rsidRPr="00DC7F66">
        <w:rPr>
          <w:rFonts w:ascii="Arial" w:hAnsi="Arial" w:cs="Arial"/>
          <w:sz w:val="22"/>
          <w:szCs w:val="22"/>
        </w:rPr>
        <w:t xml:space="preserve"> und </w:t>
      </w:r>
      <w:r w:rsidR="00A12E14" w:rsidRPr="00DC7F66">
        <w:rPr>
          <w:rFonts w:ascii="Arial" w:hAnsi="Arial" w:cs="Arial"/>
          <w:sz w:val="22"/>
          <w:szCs w:val="22"/>
        </w:rPr>
        <w:t>Arbeitnehmern</w:t>
      </w:r>
      <w:r w:rsidR="005D42CD" w:rsidRPr="00DC7F66">
        <w:rPr>
          <w:rFonts w:ascii="Arial" w:hAnsi="Arial" w:cs="Arial"/>
          <w:sz w:val="22"/>
          <w:szCs w:val="22"/>
        </w:rPr>
        <w:t xml:space="preserve"> bei Fragen </w:t>
      </w:r>
      <w:r w:rsidR="005D434D" w:rsidRPr="00DC7F66">
        <w:rPr>
          <w:rFonts w:ascii="Arial" w:hAnsi="Arial" w:cs="Arial"/>
          <w:sz w:val="22"/>
          <w:szCs w:val="22"/>
        </w:rPr>
        <w:t>zu d</w:t>
      </w:r>
      <w:r w:rsidR="009931B1" w:rsidRPr="00DC7F66">
        <w:rPr>
          <w:rFonts w:ascii="Arial" w:hAnsi="Arial" w:cs="Arial"/>
          <w:sz w:val="22"/>
          <w:szCs w:val="22"/>
        </w:rPr>
        <w:t xml:space="preserve">atenschutzrechtlichen Auskunftsansprüchen </w:t>
      </w:r>
      <w:r w:rsidR="00FC7183" w:rsidRPr="00DC7F66">
        <w:rPr>
          <w:rFonts w:ascii="Arial" w:hAnsi="Arial" w:cs="Arial"/>
          <w:sz w:val="22"/>
          <w:szCs w:val="22"/>
        </w:rPr>
        <w:t xml:space="preserve">Rechtsrat einzuholen, wobei er u. a. dazu auch auf den VDAA Verband deutscher </w:t>
      </w:r>
      <w:proofErr w:type="spellStart"/>
      <w:r w:rsidR="00FC7183" w:rsidRPr="00DC7F66">
        <w:rPr>
          <w:rFonts w:ascii="Arial" w:hAnsi="Arial" w:cs="Arial"/>
          <w:sz w:val="22"/>
          <w:szCs w:val="22"/>
        </w:rPr>
        <w:t>ArbeitsrechtsAnwälte</w:t>
      </w:r>
      <w:proofErr w:type="spellEnd"/>
      <w:r w:rsidR="00FC7183" w:rsidRPr="00DC7F66">
        <w:rPr>
          <w:rFonts w:ascii="Arial" w:hAnsi="Arial" w:cs="Arial"/>
          <w:sz w:val="22"/>
          <w:szCs w:val="22"/>
        </w:rPr>
        <w:t xml:space="preserve"> e. V. – </w:t>
      </w:r>
      <w:hyperlink r:id="rId8" w:history="1">
        <w:r w:rsidR="00FC7183" w:rsidRPr="00DC7F66">
          <w:rPr>
            <w:rStyle w:val="Hyperlink"/>
            <w:rFonts w:ascii="Arial" w:hAnsi="Arial" w:cs="Arial"/>
            <w:sz w:val="22"/>
            <w:szCs w:val="22"/>
          </w:rPr>
          <w:t>www.vdaa.de</w:t>
        </w:r>
      </w:hyperlink>
      <w:r w:rsidR="00FC7183" w:rsidRPr="00DC7F66">
        <w:rPr>
          <w:rFonts w:ascii="Arial" w:hAnsi="Arial" w:cs="Arial"/>
          <w:sz w:val="22"/>
          <w:szCs w:val="22"/>
        </w:rPr>
        <w:t xml:space="preserve"> – verweist.</w:t>
      </w:r>
    </w:p>
    <w:p w14:paraId="03EF1F73" w14:textId="77777777" w:rsidR="00DC7F66" w:rsidRDefault="00DC7F66" w:rsidP="00E739FE">
      <w:pPr>
        <w:jc w:val="both"/>
        <w:rPr>
          <w:rFonts w:ascii="Arial" w:hAnsi="Arial" w:cs="Arial"/>
          <w:sz w:val="22"/>
          <w:szCs w:val="22"/>
        </w:rPr>
      </w:pPr>
    </w:p>
    <w:p w14:paraId="1F13A252" w14:textId="3A61B8C8" w:rsidR="00DC7F66" w:rsidRPr="00137886" w:rsidRDefault="00DC7F66" w:rsidP="00DC7F66">
      <w:pPr>
        <w:jc w:val="both"/>
        <w:rPr>
          <w:rFonts w:ascii="Arial" w:hAnsi="Arial" w:cs="Arial"/>
          <w:bCs/>
          <w:sz w:val="20"/>
          <w:szCs w:val="20"/>
        </w:rPr>
      </w:pPr>
      <w:r w:rsidRPr="00F743BD">
        <w:rPr>
          <w:rFonts w:ascii="Arial" w:hAnsi="Arial" w:cs="Arial"/>
          <w:sz w:val="20"/>
        </w:rPr>
        <w:t>Der Autor ist Mitglied des VDAA Verband deutscher Arbeitsrechtsanwälte e. V.</w:t>
      </w:r>
      <w:r w:rsidR="00023BA1">
        <w:rPr>
          <w:rFonts w:ascii="Arial" w:hAnsi="Arial" w:cs="Arial"/>
          <w:sz w:val="20"/>
        </w:rPr>
        <w:t xml:space="preserve"> </w:t>
      </w:r>
      <w:r w:rsidRPr="00137886">
        <w:rPr>
          <w:rFonts w:ascii="Arial" w:hAnsi="Arial" w:cs="Arial"/>
          <w:bCs/>
          <w:sz w:val="20"/>
          <w:szCs w:val="20"/>
        </w:rPr>
        <w:t>Für Rückfragen steht Ihnen der Autor gerne zur Verfügung:</w:t>
      </w:r>
    </w:p>
    <w:p w14:paraId="6D274D14" w14:textId="77777777" w:rsidR="00DC7F66" w:rsidRDefault="00DC7F66" w:rsidP="00DC7F66">
      <w:pPr>
        <w:widowControl w:val="0"/>
        <w:jc w:val="both"/>
        <w:rPr>
          <w:rFonts w:ascii="Arial" w:hAnsi="Arial" w:cs="Arial"/>
          <w:lang w:eastAsia="de-DE"/>
        </w:rPr>
      </w:pPr>
    </w:p>
    <w:p w14:paraId="17C4E37E" w14:textId="77777777" w:rsidR="00DC7F66" w:rsidRPr="00626F51" w:rsidRDefault="00DC7F66" w:rsidP="00DC7F66">
      <w:pPr>
        <w:rPr>
          <w:rFonts w:ascii="Arial" w:hAnsi="Arial" w:cs="Arial"/>
          <w:bCs/>
          <w:sz w:val="20"/>
          <w:szCs w:val="20"/>
        </w:rPr>
      </w:pPr>
      <w:r w:rsidRPr="00626F51">
        <w:rPr>
          <w:rFonts w:ascii="Arial" w:hAnsi="Arial" w:cs="Arial"/>
          <w:bCs/>
          <w:sz w:val="20"/>
          <w:szCs w:val="20"/>
        </w:rPr>
        <w:t>Prof. Dr. Michael Fuhlrott</w:t>
      </w:r>
    </w:p>
    <w:p w14:paraId="7758098C" w14:textId="77777777" w:rsidR="00DC7F66" w:rsidRPr="00626F51" w:rsidRDefault="00DC7F66" w:rsidP="00DC7F66">
      <w:pPr>
        <w:rPr>
          <w:rFonts w:ascii="Arial" w:hAnsi="Arial" w:cs="Arial"/>
          <w:bCs/>
          <w:sz w:val="20"/>
          <w:szCs w:val="20"/>
        </w:rPr>
      </w:pPr>
      <w:r w:rsidRPr="00626F51">
        <w:rPr>
          <w:rFonts w:ascii="Arial" w:hAnsi="Arial" w:cs="Arial"/>
          <w:bCs/>
          <w:sz w:val="20"/>
          <w:szCs w:val="20"/>
        </w:rPr>
        <w:t>Rechtsanwalt</w:t>
      </w:r>
      <w:r>
        <w:rPr>
          <w:rFonts w:ascii="Arial" w:hAnsi="Arial" w:cs="Arial"/>
          <w:bCs/>
          <w:sz w:val="20"/>
          <w:szCs w:val="20"/>
        </w:rPr>
        <w:t xml:space="preserve">, </w:t>
      </w:r>
      <w:r w:rsidRPr="00626F51">
        <w:rPr>
          <w:rFonts w:ascii="Arial" w:hAnsi="Arial" w:cs="Arial"/>
          <w:bCs/>
          <w:sz w:val="20"/>
          <w:szCs w:val="20"/>
        </w:rPr>
        <w:t>Fachanwalt für Arbeitsrecht</w:t>
      </w:r>
    </w:p>
    <w:p w14:paraId="07734995" w14:textId="77777777" w:rsidR="00DC7F66" w:rsidRDefault="00DC7F66" w:rsidP="00DC7F66">
      <w:pPr>
        <w:rPr>
          <w:rFonts w:ascii="Arial" w:hAnsi="Arial" w:cs="Arial"/>
          <w:sz w:val="20"/>
          <w:szCs w:val="20"/>
        </w:rPr>
      </w:pPr>
      <w:r>
        <w:rPr>
          <w:rFonts w:ascii="Arial" w:hAnsi="Arial" w:cs="Arial"/>
          <w:sz w:val="20"/>
          <w:szCs w:val="20"/>
        </w:rPr>
        <w:t>FHM Rechtsanwälte</w:t>
      </w:r>
    </w:p>
    <w:p w14:paraId="6CDA8735" w14:textId="77777777" w:rsidR="00DC7F66" w:rsidRDefault="00DC7F66" w:rsidP="00DC7F66">
      <w:pPr>
        <w:rPr>
          <w:rFonts w:ascii="Arial" w:hAnsi="Arial" w:cs="Arial"/>
          <w:sz w:val="20"/>
          <w:szCs w:val="20"/>
        </w:rPr>
      </w:pPr>
      <w:proofErr w:type="spellStart"/>
      <w:r>
        <w:rPr>
          <w:rFonts w:ascii="Arial" w:hAnsi="Arial" w:cs="Arial"/>
          <w:sz w:val="20"/>
          <w:szCs w:val="20"/>
        </w:rPr>
        <w:t>Rothenbaumchaussee</w:t>
      </w:r>
      <w:proofErr w:type="spellEnd"/>
      <w:r>
        <w:rPr>
          <w:rFonts w:ascii="Arial" w:hAnsi="Arial" w:cs="Arial"/>
          <w:sz w:val="20"/>
          <w:szCs w:val="20"/>
        </w:rPr>
        <w:t xml:space="preserve"> 5</w:t>
      </w:r>
    </w:p>
    <w:p w14:paraId="1681F14B" w14:textId="77777777" w:rsidR="00DC7F66" w:rsidRDefault="00DC7F66" w:rsidP="00DC7F66">
      <w:pPr>
        <w:rPr>
          <w:rFonts w:ascii="Arial" w:hAnsi="Arial" w:cs="Arial"/>
          <w:sz w:val="20"/>
          <w:szCs w:val="20"/>
        </w:rPr>
      </w:pPr>
      <w:r>
        <w:rPr>
          <w:rFonts w:ascii="Arial" w:hAnsi="Arial" w:cs="Arial"/>
          <w:sz w:val="20"/>
          <w:szCs w:val="20"/>
        </w:rPr>
        <w:t>20148 Hamburg</w:t>
      </w:r>
    </w:p>
    <w:p w14:paraId="12129999" w14:textId="77777777" w:rsidR="00DC7F66" w:rsidRDefault="00DC7F66" w:rsidP="00DC7F66">
      <w:pPr>
        <w:ind w:left="2268" w:hanging="2268"/>
        <w:rPr>
          <w:rFonts w:ascii="Arial" w:hAnsi="Arial" w:cs="Arial"/>
          <w:sz w:val="20"/>
          <w:szCs w:val="20"/>
        </w:rPr>
      </w:pPr>
      <w:r>
        <w:rPr>
          <w:rFonts w:ascii="Arial" w:hAnsi="Arial" w:cs="Arial"/>
          <w:sz w:val="20"/>
          <w:szCs w:val="20"/>
        </w:rPr>
        <w:t>Tel.: 040 – 36 111 83 0</w:t>
      </w:r>
      <w:r>
        <w:rPr>
          <w:rFonts w:ascii="Arial" w:hAnsi="Arial" w:cs="Arial"/>
          <w:sz w:val="20"/>
          <w:szCs w:val="20"/>
        </w:rPr>
        <w:tab/>
        <w:t xml:space="preserve">Fax: 040 – 36 111 83 33 </w:t>
      </w:r>
    </w:p>
    <w:p w14:paraId="6E9B43C4" w14:textId="77777777" w:rsidR="00DC7F66" w:rsidRDefault="00132FA3" w:rsidP="00DC7F66">
      <w:pPr>
        <w:ind w:left="2268" w:hanging="2268"/>
        <w:rPr>
          <w:rFonts w:ascii="Arial" w:hAnsi="Arial" w:cs="Arial"/>
          <w:sz w:val="20"/>
          <w:szCs w:val="20"/>
        </w:rPr>
      </w:pPr>
      <w:hyperlink r:id="rId9" w:history="1">
        <w:r w:rsidR="00DC7F66">
          <w:rPr>
            <w:rStyle w:val="Hyperlink"/>
            <w:rFonts w:ascii="Arial" w:hAnsi="Arial" w:cs="Arial"/>
            <w:sz w:val="20"/>
            <w:szCs w:val="20"/>
          </w:rPr>
          <w:t>fuhlrott@fhm-law.de</w:t>
        </w:r>
      </w:hyperlink>
      <w:r w:rsidR="00DC7F66">
        <w:rPr>
          <w:rStyle w:val="Hyperlink"/>
          <w:rFonts w:ascii="Arial" w:hAnsi="Arial" w:cs="Arial"/>
          <w:sz w:val="20"/>
          <w:szCs w:val="20"/>
        </w:rPr>
        <w:tab/>
      </w:r>
      <w:hyperlink r:id="rId10" w:history="1">
        <w:r w:rsidR="00DC7F66">
          <w:rPr>
            <w:rStyle w:val="Hyperlink"/>
            <w:rFonts w:ascii="Arial" w:hAnsi="Arial" w:cs="Arial"/>
            <w:sz w:val="20"/>
            <w:szCs w:val="20"/>
          </w:rPr>
          <w:t>www.fhm-law.de</w:t>
        </w:r>
      </w:hyperlink>
      <w:r w:rsidR="00DC7F66">
        <w:rPr>
          <w:rFonts w:ascii="Arial" w:hAnsi="Arial" w:cs="Arial"/>
          <w:sz w:val="20"/>
          <w:szCs w:val="20"/>
          <w:u w:val="single"/>
        </w:rPr>
        <w:t xml:space="preserve"> </w:t>
      </w:r>
    </w:p>
    <w:bookmarkEnd w:id="0"/>
    <w:bookmarkEnd w:id="1"/>
    <w:sectPr w:rsidR="00DC7F66">
      <w:headerReference w:type="default" r:id="rId11"/>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22D13" w14:textId="77777777" w:rsidR="00C100A5" w:rsidRDefault="00C100A5" w:rsidP="000D1A95">
      <w:r>
        <w:separator/>
      </w:r>
    </w:p>
  </w:endnote>
  <w:endnote w:type="continuationSeparator" w:id="0">
    <w:p w14:paraId="48AAEC69" w14:textId="77777777" w:rsidR="00C100A5" w:rsidRDefault="00C100A5"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C109E" w14:textId="77777777" w:rsidR="00C100A5" w:rsidRDefault="00C100A5" w:rsidP="000D1A95">
      <w:r>
        <w:separator/>
      </w:r>
    </w:p>
  </w:footnote>
  <w:footnote w:type="continuationSeparator" w:id="0">
    <w:p w14:paraId="1339C7FF" w14:textId="77777777" w:rsidR="00C100A5" w:rsidRDefault="00C100A5"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902A0" w14:textId="77777777" w:rsidR="00132FA3" w:rsidRPr="0022435B" w:rsidRDefault="00132FA3" w:rsidP="00132FA3">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6</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3072"/>
    <w:multiLevelType w:val="hybridMultilevel"/>
    <w:tmpl w:val="E4A2A746"/>
    <w:lvl w:ilvl="0" w:tplc="0A3287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5D7D50"/>
    <w:multiLevelType w:val="hybridMultilevel"/>
    <w:tmpl w:val="0572205E"/>
    <w:lvl w:ilvl="0" w:tplc="63E495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5734BD"/>
    <w:multiLevelType w:val="hybridMultilevel"/>
    <w:tmpl w:val="C7BE7A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BE4696"/>
    <w:multiLevelType w:val="hybridMultilevel"/>
    <w:tmpl w:val="4CC46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7156BF"/>
    <w:multiLevelType w:val="hybridMultilevel"/>
    <w:tmpl w:val="45403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4C0AC2"/>
    <w:multiLevelType w:val="hybridMultilevel"/>
    <w:tmpl w:val="B9325752"/>
    <w:lvl w:ilvl="0" w:tplc="280227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2C1AB9"/>
    <w:multiLevelType w:val="hybridMultilevel"/>
    <w:tmpl w:val="E8688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AD65FB"/>
    <w:multiLevelType w:val="multilevel"/>
    <w:tmpl w:val="1CC4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906CB"/>
    <w:multiLevelType w:val="hybridMultilevel"/>
    <w:tmpl w:val="C34CC486"/>
    <w:lvl w:ilvl="0" w:tplc="E50815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9F6906"/>
    <w:multiLevelType w:val="hybridMultilevel"/>
    <w:tmpl w:val="1E062210"/>
    <w:lvl w:ilvl="0" w:tplc="300EE7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F372D1"/>
    <w:multiLevelType w:val="hybridMultilevel"/>
    <w:tmpl w:val="1FFA23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5"/>
  </w:num>
  <w:num w:numId="4">
    <w:abstractNumId w:val="18"/>
  </w:num>
  <w:num w:numId="5">
    <w:abstractNumId w:val="12"/>
  </w:num>
  <w:num w:numId="6">
    <w:abstractNumId w:val="16"/>
  </w:num>
  <w:num w:numId="7">
    <w:abstractNumId w:val="6"/>
  </w:num>
  <w:num w:numId="8">
    <w:abstractNumId w:val="14"/>
  </w:num>
  <w:num w:numId="9">
    <w:abstractNumId w:val="17"/>
  </w:num>
  <w:num w:numId="10">
    <w:abstractNumId w:val="13"/>
  </w:num>
  <w:num w:numId="11">
    <w:abstractNumId w:val="11"/>
  </w:num>
  <w:num w:numId="12">
    <w:abstractNumId w:val="9"/>
  </w:num>
  <w:num w:numId="13">
    <w:abstractNumId w:val="1"/>
  </w:num>
  <w:num w:numId="14">
    <w:abstractNumId w:val="2"/>
  </w:num>
  <w:num w:numId="15">
    <w:abstractNumId w:val="5"/>
  </w:num>
  <w:num w:numId="16">
    <w:abstractNumId w:val="8"/>
  </w:num>
  <w:num w:numId="17">
    <w:abstractNumId w:val="4"/>
  </w:num>
  <w:num w:numId="18">
    <w:abstractNumId w:val="0"/>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76E2"/>
    <w:rsid w:val="00022C33"/>
    <w:rsid w:val="00023BA1"/>
    <w:rsid w:val="00027106"/>
    <w:rsid w:val="00027B75"/>
    <w:rsid w:val="000314B3"/>
    <w:rsid w:val="0003586C"/>
    <w:rsid w:val="00037474"/>
    <w:rsid w:val="00046860"/>
    <w:rsid w:val="00047CBD"/>
    <w:rsid w:val="00050F0C"/>
    <w:rsid w:val="000516EE"/>
    <w:rsid w:val="00052DB5"/>
    <w:rsid w:val="0005444C"/>
    <w:rsid w:val="00056DCB"/>
    <w:rsid w:val="0005729F"/>
    <w:rsid w:val="00057639"/>
    <w:rsid w:val="00060DA7"/>
    <w:rsid w:val="00061BBE"/>
    <w:rsid w:val="000716E4"/>
    <w:rsid w:val="00071F85"/>
    <w:rsid w:val="00076177"/>
    <w:rsid w:val="000807AA"/>
    <w:rsid w:val="00082913"/>
    <w:rsid w:val="000834AF"/>
    <w:rsid w:val="0008667F"/>
    <w:rsid w:val="00087FB2"/>
    <w:rsid w:val="0009229D"/>
    <w:rsid w:val="0009538F"/>
    <w:rsid w:val="0009705D"/>
    <w:rsid w:val="000972CF"/>
    <w:rsid w:val="000974ED"/>
    <w:rsid w:val="000A0CC8"/>
    <w:rsid w:val="000A225B"/>
    <w:rsid w:val="000A3A0B"/>
    <w:rsid w:val="000A445D"/>
    <w:rsid w:val="000A69A6"/>
    <w:rsid w:val="000B0F8F"/>
    <w:rsid w:val="000B2B6E"/>
    <w:rsid w:val="000B4E08"/>
    <w:rsid w:val="000B70B6"/>
    <w:rsid w:val="000B7F43"/>
    <w:rsid w:val="000C0F98"/>
    <w:rsid w:val="000C3DD6"/>
    <w:rsid w:val="000D07B9"/>
    <w:rsid w:val="000D0CD7"/>
    <w:rsid w:val="000D1A95"/>
    <w:rsid w:val="000D5205"/>
    <w:rsid w:val="000D6013"/>
    <w:rsid w:val="000D7B8F"/>
    <w:rsid w:val="000E0AF6"/>
    <w:rsid w:val="000E1743"/>
    <w:rsid w:val="000E2D87"/>
    <w:rsid w:val="000E2F93"/>
    <w:rsid w:val="000E3B3C"/>
    <w:rsid w:val="000E3E3E"/>
    <w:rsid w:val="000E412B"/>
    <w:rsid w:val="000E4D48"/>
    <w:rsid w:val="000F1488"/>
    <w:rsid w:val="000F19B5"/>
    <w:rsid w:val="00103934"/>
    <w:rsid w:val="0010524B"/>
    <w:rsid w:val="00106E7A"/>
    <w:rsid w:val="00107220"/>
    <w:rsid w:val="001117EB"/>
    <w:rsid w:val="0011509D"/>
    <w:rsid w:val="00126E71"/>
    <w:rsid w:val="00126F74"/>
    <w:rsid w:val="001303D6"/>
    <w:rsid w:val="00130B3B"/>
    <w:rsid w:val="00131A8B"/>
    <w:rsid w:val="00131D16"/>
    <w:rsid w:val="00132529"/>
    <w:rsid w:val="001325D5"/>
    <w:rsid w:val="0013280C"/>
    <w:rsid w:val="00132FA3"/>
    <w:rsid w:val="00135CD9"/>
    <w:rsid w:val="001378F9"/>
    <w:rsid w:val="00137E59"/>
    <w:rsid w:val="00140187"/>
    <w:rsid w:val="0014423C"/>
    <w:rsid w:val="00153C5B"/>
    <w:rsid w:val="00153D2F"/>
    <w:rsid w:val="001552C0"/>
    <w:rsid w:val="00157224"/>
    <w:rsid w:val="00163A00"/>
    <w:rsid w:val="001653E2"/>
    <w:rsid w:val="00165956"/>
    <w:rsid w:val="00166C88"/>
    <w:rsid w:val="001671BA"/>
    <w:rsid w:val="0016756E"/>
    <w:rsid w:val="00170EB8"/>
    <w:rsid w:val="001736F4"/>
    <w:rsid w:val="0017505C"/>
    <w:rsid w:val="001774CC"/>
    <w:rsid w:val="00180BBE"/>
    <w:rsid w:val="00181EFC"/>
    <w:rsid w:val="001826F9"/>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D3456"/>
    <w:rsid w:val="001E4458"/>
    <w:rsid w:val="001E66EC"/>
    <w:rsid w:val="001E68B6"/>
    <w:rsid w:val="001F20A2"/>
    <w:rsid w:val="001F304B"/>
    <w:rsid w:val="001F7AAD"/>
    <w:rsid w:val="00202728"/>
    <w:rsid w:val="00203939"/>
    <w:rsid w:val="00203AAB"/>
    <w:rsid w:val="00204096"/>
    <w:rsid w:val="00204736"/>
    <w:rsid w:val="002056ED"/>
    <w:rsid w:val="00206AB3"/>
    <w:rsid w:val="002138B8"/>
    <w:rsid w:val="00213FEE"/>
    <w:rsid w:val="00216279"/>
    <w:rsid w:val="002224A7"/>
    <w:rsid w:val="00222CF1"/>
    <w:rsid w:val="00222DD0"/>
    <w:rsid w:val="0022407D"/>
    <w:rsid w:val="0022589E"/>
    <w:rsid w:val="00226688"/>
    <w:rsid w:val="00232080"/>
    <w:rsid w:val="00234545"/>
    <w:rsid w:val="00235D55"/>
    <w:rsid w:val="00243069"/>
    <w:rsid w:val="00247239"/>
    <w:rsid w:val="00252B1F"/>
    <w:rsid w:val="00253CBC"/>
    <w:rsid w:val="002619F0"/>
    <w:rsid w:val="00263660"/>
    <w:rsid w:val="0026635E"/>
    <w:rsid w:val="00267008"/>
    <w:rsid w:val="002719FC"/>
    <w:rsid w:val="00273588"/>
    <w:rsid w:val="0027538D"/>
    <w:rsid w:val="00276AEF"/>
    <w:rsid w:val="002776EC"/>
    <w:rsid w:val="00277A00"/>
    <w:rsid w:val="0028213B"/>
    <w:rsid w:val="0028317B"/>
    <w:rsid w:val="00284BC9"/>
    <w:rsid w:val="00286B2B"/>
    <w:rsid w:val="00287C03"/>
    <w:rsid w:val="00290579"/>
    <w:rsid w:val="00292480"/>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0766B"/>
    <w:rsid w:val="00310DCE"/>
    <w:rsid w:val="00312EED"/>
    <w:rsid w:val="00314264"/>
    <w:rsid w:val="003153FE"/>
    <w:rsid w:val="003158AA"/>
    <w:rsid w:val="00320543"/>
    <w:rsid w:val="003206D9"/>
    <w:rsid w:val="00323A07"/>
    <w:rsid w:val="0032780D"/>
    <w:rsid w:val="003329D1"/>
    <w:rsid w:val="003335A7"/>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5322"/>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4BA5"/>
    <w:rsid w:val="00405667"/>
    <w:rsid w:val="00405E8B"/>
    <w:rsid w:val="00406920"/>
    <w:rsid w:val="00410710"/>
    <w:rsid w:val="0041442E"/>
    <w:rsid w:val="0042345E"/>
    <w:rsid w:val="00424355"/>
    <w:rsid w:val="00425D8D"/>
    <w:rsid w:val="004265D9"/>
    <w:rsid w:val="0043231F"/>
    <w:rsid w:val="004348A9"/>
    <w:rsid w:val="0043790E"/>
    <w:rsid w:val="00441990"/>
    <w:rsid w:val="00441AE7"/>
    <w:rsid w:val="00441C67"/>
    <w:rsid w:val="004508F4"/>
    <w:rsid w:val="00451927"/>
    <w:rsid w:val="004534F2"/>
    <w:rsid w:val="0045728A"/>
    <w:rsid w:val="004630A8"/>
    <w:rsid w:val="00464060"/>
    <w:rsid w:val="00466151"/>
    <w:rsid w:val="00472AF6"/>
    <w:rsid w:val="00472FAF"/>
    <w:rsid w:val="00474F10"/>
    <w:rsid w:val="00475B23"/>
    <w:rsid w:val="00481C8C"/>
    <w:rsid w:val="00483A9A"/>
    <w:rsid w:val="004867DD"/>
    <w:rsid w:val="004A0999"/>
    <w:rsid w:val="004B02E7"/>
    <w:rsid w:val="004B0569"/>
    <w:rsid w:val="004B15E1"/>
    <w:rsid w:val="004C19BB"/>
    <w:rsid w:val="004C6153"/>
    <w:rsid w:val="004D0D94"/>
    <w:rsid w:val="004D2CAD"/>
    <w:rsid w:val="004D3E0D"/>
    <w:rsid w:val="004D4A28"/>
    <w:rsid w:val="004E0300"/>
    <w:rsid w:val="004E1DA7"/>
    <w:rsid w:val="004E3774"/>
    <w:rsid w:val="004E38DD"/>
    <w:rsid w:val="004E4539"/>
    <w:rsid w:val="004E5F27"/>
    <w:rsid w:val="004F36F2"/>
    <w:rsid w:val="004F5E83"/>
    <w:rsid w:val="004F7D95"/>
    <w:rsid w:val="005031B9"/>
    <w:rsid w:val="00503A65"/>
    <w:rsid w:val="00506894"/>
    <w:rsid w:val="0051298C"/>
    <w:rsid w:val="005130BD"/>
    <w:rsid w:val="00515110"/>
    <w:rsid w:val="00515256"/>
    <w:rsid w:val="00516E1E"/>
    <w:rsid w:val="00516F91"/>
    <w:rsid w:val="00522144"/>
    <w:rsid w:val="00522C90"/>
    <w:rsid w:val="0052453E"/>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34D5"/>
    <w:rsid w:val="005543B9"/>
    <w:rsid w:val="00555419"/>
    <w:rsid w:val="00562412"/>
    <w:rsid w:val="00563043"/>
    <w:rsid w:val="00563C7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257F"/>
    <w:rsid w:val="005A6BAC"/>
    <w:rsid w:val="005A7AE6"/>
    <w:rsid w:val="005B10E8"/>
    <w:rsid w:val="005B16D6"/>
    <w:rsid w:val="005B3053"/>
    <w:rsid w:val="005B459E"/>
    <w:rsid w:val="005B49EA"/>
    <w:rsid w:val="005B57EB"/>
    <w:rsid w:val="005C2419"/>
    <w:rsid w:val="005C27E9"/>
    <w:rsid w:val="005C2C0E"/>
    <w:rsid w:val="005C7920"/>
    <w:rsid w:val="005D3CB1"/>
    <w:rsid w:val="005D42CD"/>
    <w:rsid w:val="005D434D"/>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05F4"/>
    <w:rsid w:val="006014AD"/>
    <w:rsid w:val="006015D2"/>
    <w:rsid w:val="00602052"/>
    <w:rsid w:val="00602624"/>
    <w:rsid w:val="00604B53"/>
    <w:rsid w:val="00604C69"/>
    <w:rsid w:val="00604E93"/>
    <w:rsid w:val="00605BBE"/>
    <w:rsid w:val="00610C42"/>
    <w:rsid w:val="00610F5A"/>
    <w:rsid w:val="006144A3"/>
    <w:rsid w:val="00617897"/>
    <w:rsid w:val="006227DD"/>
    <w:rsid w:val="006233DE"/>
    <w:rsid w:val="00626797"/>
    <w:rsid w:val="00627560"/>
    <w:rsid w:val="00631720"/>
    <w:rsid w:val="006352BD"/>
    <w:rsid w:val="00636260"/>
    <w:rsid w:val="0063716F"/>
    <w:rsid w:val="00640CED"/>
    <w:rsid w:val="00642CF3"/>
    <w:rsid w:val="006434D3"/>
    <w:rsid w:val="00644BC4"/>
    <w:rsid w:val="00645AA2"/>
    <w:rsid w:val="00647F57"/>
    <w:rsid w:val="00652A1E"/>
    <w:rsid w:val="00652DF5"/>
    <w:rsid w:val="0065602E"/>
    <w:rsid w:val="006571A7"/>
    <w:rsid w:val="00662CB3"/>
    <w:rsid w:val="00663600"/>
    <w:rsid w:val="0066459A"/>
    <w:rsid w:val="00665A19"/>
    <w:rsid w:val="0066655D"/>
    <w:rsid w:val="00670ACE"/>
    <w:rsid w:val="006745AF"/>
    <w:rsid w:val="00675FD1"/>
    <w:rsid w:val="00677FEF"/>
    <w:rsid w:val="006842DB"/>
    <w:rsid w:val="00685A19"/>
    <w:rsid w:val="00691F68"/>
    <w:rsid w:val="00695511"/>
    <w:rsid w:val="006A1523"/>
    <w:rsid w:val="006A296D"/>
    <w:rsid w:val="006A3371"/>
    <w:rsid w:val="006A4E52"/>
    <w:rsid w:val="006A59AB"/>
    <w:rsid w:val="006A673C"/>
    <w:rsid w:val="006A71C8"/>
    <w:rsid w:val="006B2629"/>
    <w:rsid w:val="006B55EB"/>
    <w:rsid w:val="006B5FC3"/>
    <w:rsid w:val="006B60D2"/>
    <w:rsid w:val="006C568A"/>
    <w:rsid w:val="006C69B1"/>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1D1B"/>
    <w:rsid w:val="00714479"/>
    <w:rsid w:val="00717C31"/>
    <w:rsid w:val="0072060D"/>
    <w:rsid w:val="007240D9"/>
    <w:rsid w:val="00725AFA"/>
    <w:rsid w:val="00726A45"/>
    <w:rsid w:val="00730DD2"/>
    <w:rsid w:val="0073296A"/>
    <w:rsid w:val="00732A36"/>
    <w:rsid w:val="0074283D"/>
    <w:rsid w:val="0074432E"/>
    <w:rsid w:val="0074536F"/>
    <w:rsid w:val="00754701"/>
    <w:rsid w:val="00754D3C"/>
    <w:rsid w:val="00756759"/>
    <w:rsid w:val="00760930"/>
    <w:rsid w:val="0076310F"/>
    <w:rsid w:val="00764616"/>
    <w:rsid w:val="00765B0C"/>
    <w:rsid w:val="007663E7"/>
    <w:rsid w:val="00771BCD"/>
    <w:rsid w:val="0077246F"/>
    <w:rsid w:val="00773B52"/>
    <w:rsid w:val="00773D22"/>
    <w:rsid w:val="00775771"/>
    <w:rsid w:val="00791A7D"/>
    <w:rsid w:val="00792182"/>
    <w:rsid w:val="00792F66"/>
    <w:rsid w:val="00793434"/>
    <w:rsid w:val="00796A52"/>
    <w:rsid w:val="007A2825"/>
    <w:rsid w:val="007B2416"/>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6125"/>
    <w:rsid w:val="008276AD"/>
    <w:rsid w:val="00830DF6"/>
    <w:rsid w:val="00832CA0"/>
    <w:rsid w:val="00832DD9"/>
    <w:rsid w:val="00837088"/>
    <w:rsid w:val="00837AC3"/>
    <w:rsid w:val="0084337B"/>
    <w:rsid w:val="0084443F"/>
    <w:rsid w:val="00844728"/>
    <w:rsid w:val="00851904"/>
    <w:rsid w:val="00851A46"/>
    <w:rsid w:val="00861E73"/>
    <w:rsid w:val="0086245B"/>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083F"/>
    <w:rsid w:val="008B1F44"/>
    <w:rsid w:val="008B6265"/>
    <w:rsid w:val="008C2C0D"/>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3C91"/>
    <w:rsid w:val="009178AD"/>
    <w:rsid w:val="0092097D"/>
    <w:rsid w:val="00927E69"/>
    <w:rsid w:val="0093119F"/>
    <w:rsid w:val="00935270"/>
    <w:rsid w:val="00935683"/>
    <w:rsid w:val="009363D0"/>
    <w:rsid w:val="00936CE6"/>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31B1"/>
    <w:rsid w:val="009944F3"/>
    <w:rsid w:val="009958FD"/>
    <w:rsid w:val="009972BC"/>
    <w:rsid w:val="009A0B52"/>
    <w:rsid w:val="009A1A04"/>
    <w:rsid w:val="009A2D42"/>
    <w:rsid w:val="009A7618"/>
    <w:rsid w:val="009B1E3A"/>
    <w:rsid w:val="009B1E65"/>
    <w:rsid w:val="009B2423"/>
    <w:rsid w:val="009B2A01"/>
    <w:rsid w:val="009B7CE2"/>
    <w:rsid w:val="009C04F1"/>
    <w:rsid w:val="009C213E"/>
    <w:rsid w:val="009C2DB5"/>
    <w:rsid w:val="009C5096"/>
    <w:rsid w:val="009C681F"/>
    <w:rsid w:val="009D1073"/>
    <w:rsid w:val="009D46EB"/>
    <w:rsid w:val="009E28B7"/>
    <w:rsid w:val="009E31CA"/>
    <w:rsid w:val="009E4334"/>
    <w:rsid w:val="009E6483"/>
    <w:rsid w:val="009F1222"/>
    <w:rsid w:val="009F75BC"/>
    <w:rsid w:val="00A00775"/>
    <w:rsid w:val="00A00BCC"/>
    <w:rsid w:val="00A01C41"/>
    <w:rsid w:val="00A055DF"/>
    <w:rsid w:val="00A05A42"/>
    <w:rsid w:val="00A0656F"/>
    <w:rsid w:val="00A105A3"/>
    <w:rsid w:val="00A12E14"/>
    <w:rsid w:val="00A15E82"/>
    <w:rsid w:val="00A16AF7"/>
    <w:rsid w:val="00A16F59"/>
    <w:rsid w:val="00A208D4"/>
    <w:rsid w:val="00A2117F"/>
    <w:rsid w:val="00A21607"/>
    <w:rsid w:val="00A22F27"/>
    <w:rsid w:val="00A230EE"/>
    <w:rsid w:val="00A23851"/>
    <w:rsid w:val="00A26BA6"/>
    <w:rsid w:val="00A33214"/>
    <w:rsid w:val="00A3375D"/>
    <w:rsid w:val="00A34E91"/>
    <w:rsid w:val="00A47A5D"/>
    <w:rsid w:val="00A50132"/>
    <w:rsid w:val="00A5442F"/>
    <w:rsid w:val="00A5521A"/>
    <w:rsid w:val="00A65424"/>
    <w:rsid w:val="00A66E7C"/>
    <w:rsid w:val="00A71569"/>
    <w:rsid w:val="00A735C8"/>
    <w:rsid w:val="00A748A6"/>
    <w:rsid w:val="00A76958"/>
    <w:rsid w:val="00A77E7C"/>
    <w:rsid w:val="00A80701"/>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399E"/>
    <w:rsid w:val="00AE5EA8"/>
    <w:rsid w:val="00AF2C51"/>
    <w:rsid w:val="00AF510A"/>
    <w:rsid w:val="00B0115F"/>
    <w:rsid w:val="00B01FED"/>
    <w:rsid w:val="00B06ECD"/>
    <w:rsid w:val="00B07D0C"/>
    <w:rsid w:val="00B12571"/>
    <w:rsid w:val="00B1383A"/>
    <w:rsid w:val="00B13E70"/>
    <w:rsid w:val="00B14F16"/>
    <w:rsid w:val="00B159F7"/>
    <w:rsid w:val="00B16EE5"/>
    <w:rsid w:val="00B21773"/>
    <w:rsid w:val="00B22BF7"/>
    <w:rsid w:val="00B244FA"/>
    <w:rsid w:val="00B24B7B"/>
    <w:rsid w:val="00B2535D"/>
    <w:rsid w:val="00B258E0"/>
    <w:rsid w:val="00B26812"/>
    <w:rsid w:val="00B27046"/>
    <w:rsid w:val="00B31564"/>
    <w:rsid w:val="00B322AC"/>
    <w:rsid w:val="00B33321"/>
    <w:rsid w:val="00B358D6"/>
    <w:rsid w:val="00B36C3B"/>
    <w:rsid w:val="00B37C3C"/>
    <w:rsid w:val="00B4097A"/>
    <w:rsid w:val="00B4155B"/>
    <w:rsid w:val="00B41C10"/>
    <w:rsid w:val="00B433CB"/>
    <w:rsid w:val="00B463D3"/>
    <w:rsid w:val="00B47DB0"/>
    <w:rsid w:val="00B51C95"/>
    <w:rsid w:val="00B5373A"/>
    <w:rsid w:val="00B55FAA"/>
    <w:rsid w:val="00B668F8"/>
    <w:rsid w:val="00B67F3E"/>
    <w:rsid w:val="00B7111C"/>
    <w:rsid w:val="00B733C7"/>
    <w:rsid w:val="00B738DA"/>
    <w:rsid w:val="00B748D8"/>
    <w:rsid w:val="00B752CC"/>
    <w:rsid w:val="00B761F6"/>
    <w:rsid w:val="00B76D46"/>
    <w:rsid w:val="00B8388D"/>
    <w:rsid w:val="00B85CE2"/>
    <w:rsid w:val="00B91319"/>
    <w:rsid w:val="00B92454"/>
    <w:rsid w:val="00B94279"/>
    <w:rsid w:val="00B954C2"/>
    <w:rsid w:val="00B96208"/>
    <w:rsid w:val="00BA389E"/>
    <w:rsid w:val="00BA669E"/>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1E37"/>
    <w:rsid w:val="00BE4025"/>
    <w:rsid w:val="00BF1D76"/>
    <w:rsid w:val="00BF2478"/>
    <w:rsid w:val="00BF3B7D"/>
    <w:rsid w:val="00BF5108"/>
    <w:rsid w:val="00C00020"/>
    <w:rsid w:val="00C01251"/>
    <w:rsid w:val="00C0168D"/>
    <w:rsid w:val="00C038EA"/>
    <w:rsid w:val="00C03EC7"/>
    <w:rsid w:val="00C042EA"/>
    <w:rsid w:val="00C04414"/>
    <w:rsid w:val="00C055F5"/>
    <w:rsid w:val="00C06C30"/>
    <w:rsid w:val="00C100A5"/>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1DBE"/>
    <w:rsid w:val="00C932A7"/>
    <w:rsid w:val="00C95918"/>
    <w:rsid w:val="00CA18D1"/>
    <w:rsid w:val="00CA342D"/>
    <w:rsid w:val="00CA3E6E"/>
    <w:rsid w:val="00CA5210"/>
    <w:rsid w:val="00CB47EB"/>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27B0"/>
    <w:rsid w:val="00CF2EC1"/>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5303"/>
    <w:rsid w:val="00D45C1F"/>
    <w:rsid w:val="00D47976"/>
    <w:rsid w:val="00D47C85"/>
    <w:rsid w:val="00D51054"/>
    <w:rsid w:val="00D523B3"/>
    <w:rsid w:val="00D52BCD"/>
    <w:rsid w:val="00D54E68"/>
    <w:rsid w:val="00D6208D"/>
    <w:rsid w:val="00D620B6"/>
    <w:rsid w:val="00D621DB"/>
    <w:rsid w:val="00D62988"/>
    <w:rsid w:val="00D63E5C"/>
    <w:rsid w:val="00D652A2"/>
    <w:rsid w:val="00D67350"/>
    <w:rsid w:val="00D70F2F"/>
    <w:rsid w:val="00D81170"/>
    <w:rsid w:val="00D82E89"/>
    <w:rsid w:val="00D835BB"/>
    <w:rsid w:val="00D8387B"/>
    <w:rsid w:val="00D85653"/>
    <w:rsid w:val="00D86034"/>
    <w:rsid w:val="00D918F9"/>
    <w:rsid w:val="00D921E2"/>
    <w:rsid w:val="00D9349C"/>
    <w:rsid w:val="00D94260"/>
    <w:rsid w:val="00D9686F"/>
    <w:rsid w:val="00D9700A"/>
    <w:rsid w:val="00D978D6"/>
    <w:rsid w:val="00D97FF9"/>
    <w:rsid w:val="00DA253D"/>
    <w:rsid w:val="00DA2F85"/>
    <w:rsid w:val="00DA5DB2"/>
    <w:rsid w:val="00DB07E0"/>
    <w:rsid w:val="00DB08F9"/>
    <w:rsid w:val="00DB4EAF"/>
    <w:rsid w:val="00DB5BE4"/>
    <w:rsid w:val="00DC278D"/>
    <w:rsid w:val="00DC2DD7"/>
    <w:rsid w:val="00DC2E82"/>
    <w:rsid w:val="00DC5165"/>
    <w:rsid w:val="00DC58D9"/>
    <w:rsid w:val="00DC7F4F"/>
    <w:rsid w:val="00DC7F66"/>
    <w:rsid w:val="00DD31A7"/>
    <w:rsid w:val="00DD490B"/>
    <w:rsid w:val="00DD6B00"/>
    <w:rsid w:val="00DD7A3F"/>
    <w:rsid w:val="00DE04A9"/>
    <w:rsid w:val="00DE15CD"/>
    <w:rsid w:val="00DE35A3"/>
    <w:rsid w:val="00DE7F15"/>
    <w:rsid w:val="00DF02AD"/>
    <w:rsid w:val="00DF1652"/>
    <w:rsid w:val="00DF16FB"/>
    <w:rsid w:val="00DF36FE"/>
    <w:rsid w:val="00DF3B47"/>
    <w:rsid w:val="00DF58A2"/>
    <w:rsid w:val="00DF61DF"/>
    <w:rsid w:val="00E00EDA"/>
    <w:rsid w:val="00E01269"/>
    <w:rsid w:val="00E035F4"/>
    <w:rsid w:val="00E04ABC"/>
    <w:rsid w:val="00E05435"/>
    <w:rsid w:val="00E07484"/>
    <w:rsid w:val="00E110BC"/>
    <w:rsid w:val="00E11BC1"/>
    <w:rsid w:val="00E174FF"/>
    <w:rsid w:val="00E20096"/>
    <w:rsid w:val="00E20794"/>
    <w:rsid w:val="00E24FAF"/>
    <w:rsid w:val="00E26D0D"/>
    <w:rsid w:val="00E32B45"/>
    <w:rsid w:val="00E33A49"/>
    <w:rsid w:val="00E35DA4"/>
    <w:rsid w:val="00E37CC6"/>
    <w:rsid w:val="00E42854"/>
    <w:rsid w:val="00E42E3E"/>
    <w:rsid w:val="00E44283"/>
    <w:rsid w:val="00E45679"/>
    <w:rsid w:val="00E51440"/>
    <w:rsid w:val="00E51F05"/>
    <w:rsid w:val="00E531F4"/>
    <w:rsid w:val="00E54EAA"/>
    <w:rsid w:val="00E6360B"/>
    <w:rsid w:val="00E64E48"/>
    <w:rsid w:val="00E65483"/>
    <w:rsid w:val="00E655F1"/>
    <w:rsid w:val="00E6663C"/>
    <w:rsid w:val="00E739FE"/>
    <w:rsid w:val="00E74AAD"/>
    <w:rsid w:val="00E75BFA"/>
    <w:rsid w:val="00E7749A"/>
    <w:rsid w:val="00E91726"/>
    <w:rsid w:val="00E93F39"/>
    <w:rsid w:val="00E953FD"/>
    <w:rsid w:val="00E96269"/>
    <w:rsid w:val="00EB6E3E"/>
    <w:rsid w:val="00EB7349"/>
    <w:rsid w:val="00EC08C8"/>
    <w:rsid w:val="00EC2C8D"/>
    <w:rsid w:val="00EC3668"/>
    <w:rsid w:val="00EC6D45"/>
    <w:rsid w:val="00EC7E11"/>
    <w:rsid w:val="00ED0B11"/>
    <w:rsid w:val="00ED0CF2"/>
    <w:rsid w:val="00ED2074"/>
    <w:rsid w:val="00ED5430"/>
    <w:rsid w:val="00ED594D"/>
    <w:rsid w:val="00EE292D"/>
    <w:rsid w:val="00EE59E7"/>
    <w:rsid w:val="00EF0D15"/>
    <w:rsid w:val="00EF4AB3"/>
    <w:rsid w:val="00EF6811"/>
    <w:rsid w:val="00EF7442"/>
    <w:rsid w:val="00F002D4"/>
    <w:rsid w:val="00F00497"/>
    <w:rsid w:val="00F050B1"/>
    <w:rsid w:val="00F07814"/>
    <w:rsid w:val="00F13DD4"/>
    <w:rsid w:val="00F14B59"/>
    <w:rsid w:val="00F174D3"/>
    <w:rsid w:val="00F218E8"/>
    <w:rsid w:val="00F21BFF"/>
    <w:rsid w:val="00F21F3A"/>
    <w:rsid w:val="00F2632B"/>
    <w:rsid w:val="00F329AE"/>
    <w:rsid w:val="00F35C0C"/>
    <w:rsid w:val="00F368D2"/>
    <w:rsid w:val="00F373BB"/>
    <w:rsid w:val="00F378BC"/>
    <w:rsid w:val="00F42277"/>
    <w:rsid w:val="00F430CD"/>
    <w:rsid w:val="00F457EB"/>
    <w:rsid w:val="00F45A4B"/>
    <w:rsid w:val="00F5031A"/>
    <w:rsid w:val="00F6074E"/>
    <w:rsid w:val="00F60D87"/>
    <w:rsid w:val="00F626F2"/>
    <w:rsid w:val="00F631F1"/>
    <w:rsid w:val="00F65347"/>
    <w:rsid w:val="00F65DD5"/>
    <w:rsid w:val="00F67B58"/>
    <w:rsid w:val="00F70564"/>
    <w:rsid w:val="00F713FE"/>
    <w:rsid w:val="00F72CED"/>
    <w:rsid w:val="00F73A01"/>
    <w:rsid w:val="00F81988"/>
    <w:rsid w:val="00F81AAF"/>
    <w:rsid w:val="00F81CF3"/>
    <w:rsid w:val="00F8223A"/>
    <w:rsid w:val="00F86DA0"/>
    <w:rsid w:val="00F938D8"/>
    <w:rsid w:val="00F938F9"/>
    <w:rsid w:val="00F971F3"/>
    <w:rsid w:val="00FA0566"/>
    <w:rsid w:val="00FA49D3"/>
    <w:rsid w:val="00FA6906"/>
    <w:rsid w:val="00FB44BD"/>
    <w:rsid w:val="00FB6880"/>
    <w:rsid w:val="00FB73FE"/>
    <w:rsid w:val="00FC286F"/>
    <w:rsid w:val="00FC44BF"/>
    <w:rsid w:val="00FC7183"/>
    <w:rsid w:val="00FC76BE"/>
    <w:rsid w:val="00FC7EC8"/>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20"/>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34"/>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1">
    <w:name w:val="Unresolved Mention1"/>
    <w:uiPriority w:val="99"/>
    <w:semiHidden/>
    <w:unhideWhenUsed/>
    <w:rsid w:val="00605BBE"/>
    <w:rPr>
      <w:rFonts w:cs="Times New Roman"/>
      <w:color w:val="605E5C"/>
      <w:shd w:val="clear" w:color="auto" w:fill="E1DFDD"/>
    </w:rPr>
  </w:style>
  <w:style w:type="character" w:customStyle="1" w:styleId="zit">
    <w:name w:val="zit"/>
    <w:basedOn w:val="Absatz-Standardschriftart"/>
    <w:rsid w:val="00711D1B"/>
  </w:style>
  <w:style w:type="character" w:customStyle="1" w:styleId="unsichtbar">
    <w:name w:val="unsichtbar"/>
    <w:basedOn w:val="Absatz-Standardschriftart"/>
    <w:rsid w:val="00711D1B"/>
  </w:style>
  <w:style w:type="paragraph" w:customStyle="1" w:styleId="aufz">
    <w:name w:val="aufz"/>
    <w:basedOn w:val="Standard"/>
    <w:rsid w:val="00711D1B"/>
    <w:pPr>
      <w:spacing w:before="100" w:beforeAutospacing="1" w:after="100" w:afterAutospacing="1"/>
    </w:pPr>
    <w:rPr>
      <w:rFonts w:ascii="Times New Roman" w:hAnsi="Times New Roman" w:cs="Times New Roman"/>
      <w:lang w:eastAsia="de-DE"/>
    </w:rPr>
  </w:style>
  <w:style w:type="character" w:customStyle="1" w:styleId="aufz1">
    <w:name w:val="aufz1"/>
    <w:basedOn w:val="Absatz-Standardschriftart"/>
    <w:rsid w:val="00711D1B"/>
  </w:style>
  <w:style w:type="character" w:customStyle="1" w:styleId="break-words">
    <w:name w:val="break-words"/>
    <w:rsid w:val="00130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6141">
      <w:bodyDiv w:val="1"/>
      <w:marLeft w:val="0"/>
      <w:marRight w:val="0"/>
      <w:marTop w:val="0"/>
      <w:marBottom w:val="0"/>
      <w:divBdr>
        <w:top w:val="none" w:sz="0" w:space="0" w:color="auto"/>
        <w:left w:val="none" w:sz="0" w:space="0" w:color="auto"/>
        <w:bottom w:val="none" w:sz="0" w:space="0" w:color="auto"/>
        <w:right w:val="none" w:sz="0" w:space="0" w:color="auto"/>
      </w:divBdr>
    </w:div>
    <w:div w:id="427191081">
      <w:bodyDiv w:val="1"/>
      <w:marLeft w:val="0"/>
      <w:marRight w:val="0"/>
      <w:marTop w:val="0"/>
      <w:marBottom w:val="0"/>
      <w:divBdr>
        <w:top w:val="none" w:sz="0" w:space="0" w:color="auto"/>
        <w:left w:val="none" w:sz="0" w:space="0" w:color="auto"/>
        <w:bottom w:val="none" w:sz="0" w:space="0" w:color="auto"/>
        <w:right w:val="none" w:sz="0" w:space="0" w:color="auto"/>
      </w:divBdr>
    </w:div>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677855512">
      <w:bodyDiv w:val="1"/>
      <w:marLeft w:val="0"/>
      <w:marRight w:val="0"/>
      <w:marTop w:val="0"/>
      <w:marBottom w:val="0"/>
      <w:divBdr>
        <w:top w:val="none" w:sz="0" w:space="0" w:color="auto"/>
        <w:left w:val="none" w:sz="0" w:space="0" w:color="auto"/>
        <w:bottom w:val="none" w:sz="0" w:space="0" w:color="auto"/>
        <w:right w:val="none" w:sz="0" w:space="0" w:color="auto"/>
      </w:divBdr>
    </w:div>
    <w:div w:id="1235579787">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53299973">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a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hm-law.de" TargetMode="External"/><Relationship Id="rId4" Type="http://schemas.openxmlformats.org/officeDocument/2006/relationships/settings" Target="settings.xml"/><Relationship Id="rId9" Type="http://schemas.openxmlformats.org/officeDocument/2006/relationships/hyperlink" Target="mailto:fuhlrott@fhm-la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0D2F6-5757-41C0-B685-43219989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6273</Characters>
  <Application>Microsoft Office Word</Application>
  <DocSecurity>0</DocSecurity>
  <Lines>448</Lines>
  <Paragraphs>340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DASV</vt:lpstr>
      <vt:lpstr>DASV</vt:lpstr>
    </vt:vector>
  </TitlesOfParts>
  <Company>Rechtsanwaltkanzlei Gaupp und Collegen</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5</cp:revision>
  <cp:lastPrinted>2020-03-11T11:55:00Z</cp:lastPrinted>
  <dcterms:created xsi:type="dcterms:W3CDTF">2020-06-17T06:35:00Z</dcterms:created>
  <dcterms:modified xsi:type="dcterms:W3CDTF">2020-06-29T15:37:00Z</dcterms:modified>
</cp:coreProperties>
</file>