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C7E" w:rsidRPr="00E71352" w:rsidRDefault="002A6C7E" w:rsidP="002A6C7E">
      <w:pPr>
        <w:tabs>
          <w:tab w:val="left" w:pos="426"/>
        </w:tabs>
        <w:autoSpaceDE w:val="0"/>
        <w:autoSpaceDN w:val="0"/>
        <w:spacing w:after="200" w:line="276" w:lineRule="auto"/>
        <w:jc w:val="right"/>
        <w:rPr>
          <w:rFonts w:ascii="Calibri" w:eastAsia="ヒラギノ角ゴ Pro W3" w:hAnsi="Calibri" w:cs="Calibri"/>
          <w:color w:val="1F497D"/>
        </w:rPr>
      </w:pPr>
      <w:bookmarkStart w:id="0" w:name="_GoBack"/>
      <w:bookmarkEnd w:id="0"/>
      <w:r w:rsidRPr="00E71352">
        <w:rPr>
          <w:rFonts w:ascii="Cambria" w:eastAsia="ヒラギノ角ゴ Pro W3" w:hAnsi="Cambria" w:cs="Cambria"/>
          <w:b/>
          <w:bCs/>
          <w:color w:val="1F497D"/>
          <w:spacing w:val="20"/>
          <w:sz w:val="80"/>
          <w:szCs w:val="80"/>
        </w:rPr>
        <w:t>V</w:t>
      </w:r>
      <w:r w:rsidRPr="00E71352">
        <w:rPr>
          <w:rFonts w:ascii="Cambria" w:eastAsia="ヒラギノ角ゴ Pro W3" w:hAnsi="Cambria" w:cs="Cambria"/>
          <w:b/>
          <w:bCs/>
          <w:color w:val="1F497D"/>
          <w:spacing w:val="20"/>
          <w:sz w:val="60"/>
          <w:szCs w:val="60"/>
        </w:rPr>
        <w:t>DAA</w:t>
      </w:r>
    </w:p>
    <w:p w:rsidR="002A6C7E" w:rsidRPr="00E71352" w:rsidRDefault="002A6C7E" w:rsidP="002A6C7E">
      <w:pPr>
        <w:tabs>
          <w:tab w:val="center" w:pos="4536"/>
          <w:tab w:val="right" w:pos="9072"/>
        </w:tabs>
        <w:spacing w:after="200" w:line="276" w:lineRule="auto"/>
        <w:jc w:val="right"/>
        <w:rPr>
          <w:rFonts w:ascii="Calibri" w:hAnsi="Calibri" w:cs="Arial"/>
          <w:b/>
          <w:bCs/>
        </w:rPr>
      </w:pPr>
      <w:r w:rsidRPr="00E71352">
        <w:rPr>
          <w:rFonts w:ascii="Calibri" w:eastAsia="ヒラギノ角ゴ Pro W3" w:hAnsi="Calibri" w:cs="Calibri"/>
          <w:b/>
          <w:bCs/>
          <w:color w:val="5A5A5A"/>
          <w:sz w:val="28"/>
          <w:szCs w:val="28"/>
        </w:rPr>
        <w:t>V</w:t>
      </w:r>
      <w:r w:rsidRPr="00E71352">
        <w:rPr>
          <w:rFonts w:ascii="Calibri" w:eastAsia="ヒラギノ角ゴ Pro W3" w:hAnsi="Calibri" w:cs="Calibri"/>
          <w:b/>
          <w:bCs/>
          <w:color w:val="5A5A5A"/>
        </w:rPr>
        <w:t xml:space="preserve">erband deutscher </w:t>
      </w:r>
      <w:proofErr w:type="spellStart"/>
      <w:r w:rsidRPr="00E71352">
        <w:rPr>
          <w:rFonts w:ascii="Calibri" w:eastAsia="ヒラギノ角ゴ Pro W3" w:hAnsi="Calibri" w:cs="Calibri"/>
          <w:b/>
          <w:bCs/>
          <w:color w:val="5A5A5A"/>
        </w:rPr>
        <w:t>ArbeitsrechtsAnwälte</w:t>
      </w:r>
      <w:proofErr w:type="spellEnd"/>
      <w:r w:rsidRPr="00E71352">
        <w:rPr>
          <w:rFonts w:ascii="Calibri" w:eastAsia="ヒラギノ角ゴ Pro W3" w:hAnsi="Calibri" w:cs="Calibri"/>
          <w:b/>
          <w:bCs/>
          <w:color w:val="5A5A5A"/>
        </w:rPr>
        <w:t xml:space="preserve"> e. V.</w:t>
      </w:r>
    </w:p>
    <w:p w:rsidR="00756321" w:rsidRDefault="00756321" w:rsidP="002A6C7E">
      <w:pPr>
        <w:spacing w:after="0" w:line="360" w:lineRule="auto"/>
        <w:jc w:val="both"/>
        <w:outlineLvl w:val="0"/>
        <w:rPr>
          <w:rFonts w:ascii="Arial" w:eastAsia="Times New Roman" w:hAnsi="Arial" w:cs="Arial"/>
          <w:b/>
          <w:bCs/>
          <w:kern w:val="36"/>
          <w:lang w:eastAsia="de-DE"/>
        </w:rPr>
      </w:pPr>
      <w:r w:rsidRPr="002A6C7E">
        <w:rPr>
          <w:rFonts w:ascii="Arial" w:eastAsia="Times New Roman" w:hAnsi="Arial" w:cs="Arial"/>
          <w:b/>
          <w:bCs/>
          <w:kern w:val="36"/>
          <w:lang w:eastAsia="de-DE"/>
        </w:rPr>
        <w:t>Tipps und Tricks zum Datenschutz im Homeoffice</w:t>
      </w:r>
    </w:p>
    <w:p w:rsidR="002A6C7E" w:rsidRPr="002A6C7E" w:rsidRDefault="002A6C7E" w:rsidP="002A6C7E">
      <w:pPr>
        <w:spacing w:after="0" w:line="360" w:lineRule="auto"/>
        <w:jc w:val="both"/>
        <w:outlineLvl w:val="0"/>
        <w:rPr>
          <w:rFonts w:ascii="Arial" w:eastAsia="Times New Roman" w:hAnsi="Arial" w:cs="Arial"/>
          <w:bCs/>
          <w:kern w:val="36"/>
          <w:lang w:eastAsia="de-DE"/>
        </w:rPr>
      </w:pPr>
    </w:p>
    <w:p w:rsidR="002A6C7E" w:rsidRPr="00E71352" w:rsidRDefault="002A6C7E" w:rsidP="002A6C7E">
      <w:pPr>
        <w:spacing w:after="0" w:line="360" w:lineRule="auto"/>
        <w:jc w:val="both"/>
        <w:outlineLvl w:val="1"/>
        <w:rPr>
          <w:rFonts w:ascii="Arial" w:eastAsia="Times New Roman" w:hAnsi="Arial" w:cs="Arial"/>
          <w:bCs/>
          <w:lang w:eastAsia="de-DE"/>
        </w:rPr>
      </w:pPr>
      <w:r w:rsidRPr="00E71352">
        <w:rPr>
          <w:rFonts w:ascii="Arial" w:eastAsia="Times New Roman" w:hAnsi="Arial" w:cs="Arial"/>
          <w:bCs/>
          <w:lang w:eastAsia="de-DE"/>
        </w:rPr>
        <w:t xml:space="preserve">ein Artikel von Rechtsanwalt und Fachanwalt für Arbeitsrecht Volker </w:t>
      </w:r>
      <w:proofErr w:type="spellStart"/>
      <w:r w:rsidRPr="00E71352">
        <w:rPr>
          <w:rFonts w:ascii="Arial" w:eastAsia="Times New Roman" w:hAnsi="Arial" w:cs="Arial"/>
          <w:bCs/>
          <w:lang w:eastAsia="de-DE"/>
        </w:rPr>
        <w:t>Görzel</w:t>
      </w:r>
      <w:proofErr w:type="spellEnd"/>
      <w:r w:rsidRPr="00E71352">
        <w:rPr>
          <w:rFonts w:ascii="Arial" w:eastAsia="Times New Roman" w:hAnsi="Arial" w:cs="Arial"/>
          <w:bCs/>
          <w:lang w:eastAsia="de-DE"/>
        </w:rPr>
        <w:t>, Köln</w:t>
      </w:r>
    </w:p>
    <w:p w:rsidR="00756321" w:rsidRPr="002A6C7E" w:rsidRDefault="00756321" w:rsidP="002A6C7E">
      <w:pPr>
        <w:spacing w:after="0" w:line="360" w:lineRule="auto"/>
        <w:jc w:val="both"/>
        <w:rPr>
          <w:rFonts w:ascii="Arial" w:eastAsia="Times New Roman" w:hAnsi="Arial" w:cs="Arial"/>
          <w:lang w:eastAsia="de-DE"/>
        </w:rPr>
      </w:pPr>
    </w:p>
    <w:p w:rsidR="00756321" w:rsidRDefault="00756321" w:rsidP="002A6C7E">
      <w:pPr>
        <w:spacing w:after="0" w:line="360" w:lineRule="auto"/>
        <w:jc w:val="both"/>
        <w:outlineLvl w:val="1"/>
        <w:rPr>
          <w:rFonts w:ascii="Arial" w:eastAsia="Times New Roman" w:hAnsi="Arial" w:cs="Arial"/>
          <w:b/>
          <w:bCs/>
          <w:lang w:eastAsia="de-DE"/>
        </w:rPr>
      </w:pPr>
      <w:r w:rsidRPr="002A6C7E">
        <w:rPr>
          <w:rFonts w:ascii="Arial" w:eastAsia="Times New Roman" w:hAnsi="Arial" w:cs="Arial"/>
          <w:b/>
          <w:bCs/>
          <w:lang w:eastAsia="de-DE"/>
        </w:rPr>
        <w:t>Datenschutz im Homeoffice – Die Regeln, die Fragen, die Antworten – So behalten Sie den Durchblick!</w:t>
      </w:r>
    </w:p>
    <w:p w:rsidR="002A6C7E" w:rsidRPr="002A6C7E" w:rsidRDefault="002A6C7E" w:rsidP="002A6C7E">
      <w:pPr>
        <w:spacing w:after="0" w:line="360" w:lineRule="auto"/>
        <w:jc w:val="both"/>
        <w:outlineLvl w:val="1"/>
        <w:rPr>
          <w:rFonts w:ascii="Arial" w:eastAsia="Times New Roman" w:hAnsi="Arial" w:cs="Arial"/>
          <w:b/>
          <w:bCs/>
          <w:lang w:eastAsia="de-DE"/>
        </w:rPr>
      </w:pPr>
    </w:p>
    <w:p w:rsidR="00756321"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Arbeiten im Homeoffice ist für viele Unternehmen und deren Mitarbeiter zum Alltag geworden. Während die neuen Arbeitsabläufe scheinbar über Nacht zur neuen Normalität wurden, stellt sich die Frage wie es um den </w:t>
      </w:r>
      <w:r w:rsidRPr="002A6C7E">
        <w:rPr>
          <w:rFonts w:ascii="Arial" w:eastAsia="Times New Roman" w:hAnsi="Arial" w:cs="Arial"/>
          <w:bCs/>
          <w:lang w:eastAsia="de-DE"/>
        </w:rPr>
        <w:t>Datenschutz</w:t>
      </w:r>
      <w:r w:rsidRPr="002A6C7E">
        <w:rPr>
          <w:rFonts w:ascii="Arial" w:eastAsia="Times New Roman" w:hAnsi="Arial" w:cs="Arial"/>
          <w:b/>
          <w:bCs/>
          <w:lang w:eastAsia="de-DE"/>
        </w:rPr>
        <w:t xml:space="preserve"> </w:t>
      </w:r>
      <w:r w:rsidRPr="002A6C7E">
        <w:rPr>
          <w:rFonts w:ascii="Arial" w:eastAsia="Times New Roman" w:hAnsi="Arial" w:cs="Arial"/>
          <w:bCs/>
          <w:lang w:eastAsia="de-DE"/>
        </w:rPr>
        <w:t>im heimischen Büro</w:t>
      </w:r>
      <w:r w:rsidRPr="002A6C7E">
        <w:rPr>
          <w:rFonts w:ascii="Arial" w:eastAsia="Times New Roman" w:hAnsi="Arial" w:cs="Arial"/>
          <w:lang w:eastAsia="de-DE"/>
        </w:rPr>
        <w:t xml:space="preserve"> steht. </w:t>
      </w:r>
    </w:p>
    <w:p w:rsidR="002A6C7E" w:rsidRPr="002A6C7E" w:rsidRDefault="002A6C7E" w:rsidP="002A6C7E">
      <w:pPr>
        <w:spacing w:after="0" w:line="360" w:lineRule="auto"/>
        <w:jc w:val="both"/>
        <w:rPr>
          <w:rFonts w:ascii="Arial" w:eastAsia="Times New Roman" w:hAnsi="Arial" w:cs="Arial"/>
          <w:lang w:eastAsia="de-DE"/>
        </w:rPr>
      </w:pPr>
    </w:p>
    <w:p w:rsidR="00756321"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Welche Vorgaben gibt es dort etwa, wenn Strategie-Besprechungen im Video-Call stattfinden oder Unterlagen mit personenbezogenen Daten auf dem Tisch liegen? Wir klären in diesem Beitrag auf und geben Tipps für die Praxis in ihrem Unternehmen.</w:t>
      </w:r>
    </w:p>
    <w:p w:rsidR="002A6C7E" w:rsidRPr="002A6C7E" w:rsidRDefault="002A6C7E" w:rsidP="002A6C7E">
      <w:pPr>
        <w:spacing w:after="0" w:line="360" w:lineRule="auto"/>
        <w:jc w:val="both"/>
        <w:rPr>
          <w:rFonts w:ascii="Arial" w:eastAsia="Times New Roman" w:hAnsi="Arial" w:cs="Arial"/>
          <w:lang w:eastAsia="de-DE"/>
        </w:rPr>
      </w:pPr>
    </w:p>
    <w:p w:rsidR="00756321" w:rsidRPr="002A6C7E" w:rsidRDefault="00756321" w:rsidP="002A6C7E">
      <w:pPr>
        <w:spacing w:after="0" w:line="360" w:lineRule="auto"/>
        <w:jc w:val="both"/>
        <w:outlineLvl w:val="1"/>
        <w:rPr>
          <w:rFonts w:ascii="Arial" w:eastAsia="Times New Roman" w:hAnsi="Arial" w:cs="Arial"/>
          <w:b/>
          <w:bCs/>
          <w:lang w:eastAsia="de-DE"/>
        </w:rPr>
      </w:pPr>
      <w:r w:rsidRPr="002A6C7E">
        <w:rPr>
          <w:rFonts w:ascii="Arial" w:eastAsia="Times New Roman" w:hAnsi="Arial" w:cs="Arial"/>
          <w:b/>
          <w:bCs/>
          <w:lang w:eastAsia="de-DE"/>
        </w:rPr>
        <w:t>Datenschutz gilt genauso im Homeoffice wie am Arbeitsplatz im Betrieb</w:t>
      </w:r>
    </w:p>
    <w:p w:rsidR="00756321"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Viele Mitarbeiterinnen und Mitarbeiter arbeiten tageweise oder dauerhaft im Homeoffice. Ein wichtiger Punkt wird dabei häufig zu wenig beachtet: der Datenschutz. Doch die DSGVO und das Bundesdatenschutzgesetz sind hier ganz klar: </w:t>
      </w:r>
      <w:r w:rsidRPr="002A6C7E">
        <w:rPr>
          <w:rFonts w:ascii="Arial" w:eastAsia="Times New Roman" w:hAnsi="Arial" w:cs="Arial"/>
          <w:bCs/>
          <w:lang w:eastAsia="de-DE"/>
        </w:rPr>
        <w:t>Unternehmen müssen gewährleisten, dass dieselben Datenschutzmechanismen und -niveaus, die sonst im Betrieb gelten, auch zuhause eingehalten werden.</w:t>
      </w:r>
      <w:r w:rsidRPr="002A6C7E">
        <w:rPr>
          <w:rFonts w:ascii="Arial" w:eastAsia="Times New Roman" w:hAnsi="Arial" w:cs="Arial"/>
          <w:lang w:eastAsia="de-DE"/>
        </w:rPr>
        <w:t xml:space="preserve"> </w:t>
      </w:r>
    </w:p>
    <w:p w:rsidR="002A6C7E" w:rsidRPr="002A6C7E" w:rsidRDefault="002A6C7E" w:rsidP="002A6C7E">
      <w:pPr>
        <w:spacing w:after="0" w:line="360" w:lineRule="auto"/>
        <w:jc w:val="both"/>
        <w:rPr>
          <w:rFonts w:ascii="Arial" w:eastAsia="Times New Roman" w:hAnsi="Arial" w:cs="Arial"/>
          <w:lang w:eastAsia="de-DE"/>
        </w:rPr>
      </w:pPr>
    </w:p>
    <w:p w:rsidR="00756321" w:rsidRPr="002A6C7E" w:rsidRDefault="00756321" w:rsidP="002A6C7E">
      <w:pPr>
        <w:spacing w:after="0" w:line="360" w:lineRule="auto"/>
        <w:jc w:val="both"/>
        <w:outlineLvl w:val="2"/>
        <w:rPr>
          <w:rFonts w:ascii="Arial" w:eastAsia="Times New Roman" w:hAnsi="Arial" w:cs="Arial"/>
          <w:b/>
          <w:bCs/>
          <w:lang w:eastAsia="de-DE"/>
        </w:rPr>
      </w:pPr>
      <w:r w:rsidRPr="002A6C7E">
        <w:rPr>
          <w:rFonts w:ascii="Arial" w:eastAsia="Times New Roman" w:hAnsi="Arial" w:cs="Arial"/>
          <w:b/>
          <w:bCs/>
          <w:lang w:eastAsia="de-DE"/>
        </w:rPr>
        <w:t>Fehlende Kontrollmöglichkeit im Homeoffice</w:t>
      </w:r>
    </w:p>
    <w:p w:rsidR="00756321"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Nur fehlt Arbeitgebern im Homeoffice der Mitarbeiter die Kontrollmöglichkeit. Da sich der Datenschutz hier also in die Eigenverantwortung der Mitarbeiter verschiebt, sollten Arbeitgeber und Führungskräfte ihre </w:t>
      </w:r>
      <w:r w:rsidRPr="002A6C7E">
        <w:rPr>
          <w:rFonts w:ascii="Arial" w:eastAsia="Times New Roman" w:hAnsi="Arial" w:cs="Arial"/>
          <w:bCs/>
          <w:lang w:eastAsia="de-DE"/>
        </w:rPr>
        <w:t>Mitarbeiter für einige Punkte sensibilisieren</w:t>
      </w:r>
      <w:r w:rsidRPr="002A6C7E">
        <w:rPr>
          <w:rFonts w:ascii="Arial" w:eastAsia="Times New Roman" w:hAnsi="Arial" w:cs="Arial"/>
          <w:lang w:eastAsia="de-DE"/>
        </w:rPr>
        <w:t>, auch wenn sie ihnen vielleicht selbstverständlich erscheinen.</w:t>
      </w:r>
    </w:p>
    <w:p w:rsidR="002A6C7E" w:rsidRPr="002A6C7E" w:rsidRDefault="002A6C7E" w:rsidP="002A6C7E">
      <w:pPr>
        <w:spacing w:after="0" w:line="360" w:lineRule="auto"/>
        <w:jc w:val="both"/>
        <w:rPr>
          <w:rFonts w:ascii="Arial" w:eastAsia="Times New Roman" w:hAnsi="Arial" w:cs="Arial"/>
          <w:lang w:eastAsia="de-DE"/>
        </w:rPr>
      </w:pPr>
    </w:p>
    <w:p w:rsidR="00756321" w:rsidRPr="002A6C7E" w:rsidRDefault="00756321" w:rsidP="002A6C7E">
      <w:pPr>
        <w:spacing w:after="0" w:line="360" w:lineRule="auto"/>
        <w:jc w:val="both"/>
        <w:outlineLvl w:val="1"/>
        <w:rPr>
          <w:rFonts w:ascii="Arial" w:eastAsia="Times New Roman" w:hAnsi="Arial" w:cs="Arial"/>
          <w:b/>
          <w:bCs/>
          <w:lang w:eastAsia="de-DE"/>
        </w:rPr>
      </w:pPr>
      <w:r w:rsidRPr="002A6C7E">
        <w:rPr>
          <w:rFonts w:ascii="Arial" w:eastAsia="Times New Roman" w:hAnsi="Arial" w:cs="Arial"/>
          <w:b/>
          <w:bCs/>
          <w:lang w:eastAsia="de-DE"/>
        </w:rPr>
        <w:t>Tipps für den Homeoffice-Alltag</w:t>
      </w:r>
    </w:p>
    <w:p w:rsidR="00756321" w:rsidRPr="002A6C7E"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Folgende </w:t>
      </w:r>
      <w:r w:rsidRPr="002A6C7E">
        <w:rPr>
          <w:rFonts w:ascii="Arial" w:eastAsia="Times New Roman" w:hAnsi="Arial" w:cs="Arial"/>
          <w:bCs/>
          <w:lang w:eastAsia="de-DE"/>
        </w:rPr>
        <w:t>Grundsätze sollten dabei absoluter Standard</w:t>
      </w:r>
      <w:r w:rsidRPr="002A6C7E">
        <w:rPr>
          <w:rFonts w:ascii="Arial" w:eastAsia="Times New Roman" w:hAnsi="Arial" w:cs="Arial"/>
          <w:lang w:eastAsia="de-DE"/>
        </w:rPr>
        <w:t xml:space="preserve"> im Umgang mit empfindlichen Daten sein:</w:t>
      </w:r>
    </w:p>
    <w:p w:rsidR="00756321" w:rsidRDefault="00756321" w:rsidP="002A6C7E">
      <w:pPr>
        <w:numPr>
          <w:ilvl w:val="0"/>
          <w:numId w:val="1"/>
        </w:numPr>
        <w:spacing w:after="0" w:line="360" w:lineRule="auto"/>
        <w:jc w:val="both"/>
        <w:rPr>
          <w:rFonts w:ascii="Arial" w:eastAsia="Times New Roman" w:hAnsi="Arial" w:cs="Arial"/>
          <w:lang w:eastAsia="de-DE"/>
        </w:rPr>
      </w:pPr>
      <w:r w:rsidRPr="002A6C7E">
        <w:rPr>
          <w:rFonts w:ascii="Arial" w:eastAsia="Times New Roman" w:hAnsi="Arial" w:cs="Arial"/>
          <w:bCs/>
          <w:lang w:eastAsia="de-DE"/>
        </w:rPr>
        <w:t>Unterlagen nicht offen liegen lassen</w:t>
      </w:r>
      <w:r w:rsidRPr="002A6C7E">
        <w:rPr>
          <w:rFonts w:ascii="Arial" w:eastAsia="Times New Roman" w:hAnsi="Arial" w:cs="Arial"/>
          <w:lang w:eastAsia="de-DE"/>
        </w:rPr>
        <w:t xml:space="preserve">: Dokumente mit personenbezogenen Daten, Geschäfts- oder Betriebsgeheimnissen müssen so aufbewahrt werden, dass </w:t>
      </w:r>
      <w:r w:rsidRPr="002A6C7E">
        <w:rPr>
          <w:rFonts w:ascii="Arial" w:eastAsia="Times New Roman" w:hAnsi="Arial" w:cs="Arial"/>
          <w:lang w:eastAsia="de-DE"/>
        </w:rPr>
        <w:lastRenderedPageBreak/>
        <w:t>Familienmitglieder oder Gäste sie nicht einsehen können. USB-Sticks und andere Datenträger sollten verschlüsselt werden.</w:t>
      </w:r>
    </w:p>
    <w:p w:rsidR="002A6C7E" w:rsidRPr="002A6C7E" w:rsidRDefault="002A6C7E" w:rsidP="002A6C7E">
      <w:pPr>
        <w:spacing w:after="0" w:line="360" w:lineRule="auto"/>
        <w:ind w:left="720"/>
        <w:jc w:val="both"/>
        <w:rPr>
          <w:rFonts w:ascii="Arial" w:eastAsia="Times New Roman" w:hAnsi="Arial" w:cs="Arial"/>
          <w:lang w:eastAsia="de-DE"/>
        </w:rPr>
      </w:pPr>
    </w:p>
    <w:p w:rsidR="00756321" w:rsidRDefault="00756321" w:rsidP="002A6C7E">
      <w:pPr>
        <w:numPr>
          <w:ilvl w:val="0"/>
          <w:numId w:val="1"/>
        </w:numPr>
        <w:spacing w:after="0" w:line="360" w:lineRule="auto"/>
        <w:jc w:val="both"/>
        <w:rPr>
          <w:rFonts w:ascii="Arial" w:eastAsia="Times New Roman" w:hAnsi="Arial" w:cs="Arial"/>
          <w:lang w:eastAsia="de-DE"/>
        </w:rPr>
      </w:pPr>
      <w:r w:rsidRPr="002A6C7E">
        <w:rPr>
          <w:rFonts w:ascii="Arial" w:eastAsia="Times New Roman" w:hAnsi="Arial" w:cs="Arial"/>
          <w:bCs/>
          <w:lang w:eastAsia="de-DE"/>
        </w:rPr>
        <w:t>Schreddern statt Altpapier</w:t>
      </w:r>
      <w:r w:rsidRPr="002A6C7E">
        <w:rPr>
          <w:rFonts w:ascii="Arial" w:eastAsia="Times New Roman" w:hAnsi="Arial" w:cs="Arial"/>
          <w:lang w:eastAsia="de-DE"/>
        </w:rPr>
        <w:t xml:space="preserve">: Notizen oder Dokumente mit personenbezogenen Daten oder vertraulichen Informationen dürfen nicht einfach in den Papiermüll wandern, sondern müssen </w:t>
      </w:r>
      <w:proofErr w:type="spellStart"/>
      <w:r w:rsidRPr="002A6C7E">
        <w:rPr>
          <w:rFonts w:ascii="Arial" w:eastAsia="Times New Roman" w:hAnsi="Arial" w:cs="Arial"/>
          <w:lang w:eastAsia="de-DE"/>
        </w:rPr>
        <w:t>geschreddert</w:t>
      </w:r>
      <w:proofErr w:type="spellEnd"/>
      <w:r w:rsidRPr="002A6C7E">
        <w:rPr>
          <w:rFonts w:ascii="Arial" w:eastAsia="Times New Roman" w:hAnsi="Arial" w:cs="Arial"/>
          <w:lang w:eastAsia="de-DE"/>
        </w:rPr>
        <w:t xml:space="preserve"> werden.</w:t>
      </w:r>
    </w:p>
    <w:p w:rsidR="002A6C7E" w:rsidRPr="002A6C7E" w:rsidRDefault="002A6C7E" w:rsidP="002A6C7E">
      <w:pPr>
        <w:spacing w:after="0" w:line="360" w:lineRule="auto"/>
        <w:ind w:left="720"/>
        <w:jc w:val="both"/>
        <w:rPr>
          <w:rFonts w:ascii="Arial" w:eastAsia="Times New Roman" w:hAnsi="Arial" w:cs="Arial"/>
          <w:lang w:eastAsia="de-DE"/>
        </w:rPr>
      </w:pPr>
    </w:p>
    <w:p w:rsidR="00756321" w:rsidRDefault="00756321" w:rsidP="002A6C7E">
      <w:pPr>
        <w:numPr>
          <w:ilvl w:val="0"/>
          <w:numId w:val="1"/>
        </w:numPr>
        <w:spacing w:after="0" w:line="360" w:lineRule="auto"/>
        <w:jc w:val="both"/>
        <w:rPr>
          <w:rFonts w:ascii="Arial" w:eastAsia="Times New Roman" w:hAnsi="Arial" w:cs="Arial"/>
          <w:lang w:eastAsia="de-DE"/>
        </w:rPr>
      </w:pPr>
      <w:r w:rsidRPr="002A6C7E">
        <w:rPr>
          <w:rFonts w:ascii="Arial" w:eastAsia="Times New Roman" w:hAnsi="Arial" w:cs="Arial"/>
          <w:bCs/>
          <w:lang w:eastAsia="de-DE"/>
        </w:rPr>
        <w:t>Internet-Zugang sichern</w:t>
      </w:r>
      <w:r w:rsidRPr="002A6C7E">
        <w:rPr>
          <w:rFonts w:ascii="Arial" w:eastAsia="Times New Roman" w:hAnsi="Arial" w:cs="Arial"/>
          <w:lang w:eastAsia="de-DE"/>
        </w:rPr>
        <w:t>: Ein verschlüsseltes WLAN sollte ohnehin zum Standard gehören. Zusätzlich benötigen Mitarbeitende eine gesicherte Verbindung zu den Servern des Arbeitgebers, meist über eine VPN-Verbindung.</w:t>
      </w:r>
    </w:p>
    <w:p w:rsidR="002A6C7E" w:rsidRPr="002A6C7E" w:rsidRDefault="002A6C7E" w:rsidP="002A6C7E">
      <w:pPr>
        <w:spacing w:after="0" w:line="360" w:lineRule="auto"/>
        <w:ind w:left="720"/>
        <w:jc w:val="both"/>
        <w:rPr>
          <w:rFonts w:ascii="Arial" w:eastAsia="Times New Roman" w:hAnsi="Arial" w:cs="Arial"/>
          <w:lang w:eastAsia="de-DE"/>
        </w:rPr>
      </w:pPr>
    </w:p>
    <w:p w:rsidR="00756321" w:rsidRPr="002A6C7E" w:rsidRDefault="00756321" w:rsidP="002A6C7E">
      <w:pPr>
        <w:spacing w:after="0" w:line="360" w:lineRule="auto"/>
        <w:jc w:val="both"/>
        <w:outlineLvl w:val="1"/>
        <w:rPr>
          <w:rFonts w:ascii="Arial" w:eastAsia="Times New Roman" w:hAnsi="Arial" w:cs="Arial"/>
          <w:b/>
          <w:bCs/>
          <w:lang w:eastAsia="de-DE"/>
        </w:rPr>
      </w:pPr>
      <w:r w:rsidRPr="002A6C7E">
        <w:rPr>
          <w:rFonts w:ascii="Arial" w:eastAsia="Times New Roman" w:hAnsi="Arial" w:cs="Arial"/>
          <w:b/>
          <w:bCs/>
          <w:lang w:eastAsia="de-DE"/>
        </w:rPr>
        <w:t>Der Ernstfall, wer haftet bei Verstößen?</w:t>
      </w:r>
    </w:p>
    <w:p w:rsidR="00756321"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Gehen Daten verloren, werden gelöscht oder offenbart, stehen Arbeitgeber vor der Frage, wer haftet. Es werden </w:t>
      </w:r>
      <w:r w:rsidRPr="002A6C7E">
        <w:rPr>
          <w:rFonts w:ascii="Arial" w:eastAsia="Times New Roman" w:hAnsi="Arial" w:cs="Arial"/>
          <w:bCs/>
          <w:lang w:eastAsia="de-DE"/>
        </w:rPr>
        <w:t>zwei Arten von Haftung</w:t>
      </w:r>
      <w:r w:rsidRPr="002A6C7E">
        <w:rPr>
          <w:rFonts w:ascii="Arial" w:eastAsia="Times New Roman" w:hAnsi="Arial" w:cs="Arial"/>
          <w:lang w:eastAsia="de-DE"/>
        </w:rPr>
        <w:t xml:space="preserve"> unterschieden.</w:t>
      </w:r>
    </w:p>
    <w:p w:rsidR="002A6C7E" w:rsidRPr="002A6C7E" w:rsidRDefault="002A6C7E" w:rsidP="002A6C7E">
      <w:pPr>
        <w:spacing w:after="0" w:line="360" w:lineRule="auto"/>
        <w:jc w:val="both"/>
        <w:rPr>
          <w:rFonts w:ascii="Arial" w:eastAsia="Times New Roman" w:hAnsi="Arial" w:cs="Arial"/>
          <w:lang w:eastAsia="de-DE"/>
        </w:rPr>
      </w:pPr>
    </w:p>
    <w:p w:rsidR="00756321" w:rsidRPr="002A6C7E" w:rsidRDefault="00756321" w:rsidP="002A6C7E">
      <w:pPr>
        <w:numPr>
          <w:ilvl w:val="0"/>
          <w:numId w:val="2"/>
        </w:num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Haftung </w:t>
      </w:r>
      <w:r w:rsidRPr="002A6C7E">
        <w:rPr>
          <w:rFonts w:ascii="Arial" w:eastAsia="Times New Roman" w:hAnsi="Arial" w:cs="Arial"/>
          <w:bCs/>
          <w:lang w:eastAsia="de-DE"/>
        </w:rPr>
        <w:t>gegenüber Externen</w:t>
      </w:r>
      <w:r w:rsidRPr="002A6C7E">
        <w:rPr>
          <w:rFonts w:ascii="Arial" w:eastAsia="Times New Roman" w:hAnsi="Arial" w:cs="Arial"/>
          <w:lang w:eastAsia="de-DE"/>
        </w:rPr>
        <w:t xml:space="preserve">: Laut DSGVO haftet immer die „verantwortliche Stelle“ ‒ also die Stelle, welche über die Zwecke der Datenverarbeitung entscheidet. Vereinfacht gesagt: </w:t>
      </w:r>
      <w:r w:rsidRPr="002A6C7E">
        <w:rPr>
          <w:rFonts w:ascii="Arial" w:eastAsia="Times New Roman" w:hAnsi="Arial" w:cs="Arial"/>
          <w:bCs/>
          <w:lang w:eastAsia="de-DE"/>
        </w:rPr>
        <w:t>Geschäftsführung bzw. das Unternehmen haften bei Verstößen gegenüber Externen</w:t>
      </w:r>
      <w:r w:rsidRPr="002A6C7E">
        <w:rPr>
          <w:rFonts w:ascii="Arial" w:eastAsia="Times New Roman" w:hAnsi="Arial" w:cs="Arial"/>
          <w:b/>
          <w:bCs/>
          <w:lang w:eastAsia="de-DE"/>
        </w:rPr>
        <w:t>.</w:t>
      </w:r>
    </w:p>
    <w:p w:rsidR="00756321" w:rsidRPr="002A6C7E" w:rsidRDefault="00756321" w:rsidP="002A6C7E">
      <w:pPr>
        <w:numPr>
          <w:ilvl w:val="0"/>
          <w:numId w:val="3"/>
        </w:num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Haftung </w:t>
      </w:r>
      <w:r w:rsidRPr="002A6C7E">
        <w:rPr>
          <w:rFonts w:ascii="Arial" w:eastAsia="Times New Roman" w:hAnsi="Arial" w:cs="Arial"/>
          <w:bCs/>
          <w:lang w:eastAsia="de-DE"/>
        </w:rPr>
        <w:t>innerhalb des Unternehmens</w:t>
      </w:r>
      <w:r w:rsidRPr="002A6C7E">
        <w:rPr>
          <w:rFonts w:ascii="Arial" w:eastAsia="Times New Roman" w:hAnsi="Arial" w:cs="Arial"/>
          <w:lang w:eastAsia="de-DE"/>
        </w:rPr>
        <w:t>: Wie weit der Arbeitgeber die verursachende Person in Regress nehmen kann, hängt davon ab, ob das Verhalten</w:t>
      </w:r>
      <w:r w:rsidRPr="002A6C7E">
        <w:rPr>
          <w:rFonts w:ascii="Arial" w:eastAsia="Times New Roman" w:hAnsi="Arial" w:cs="Arial"/>
          <w:b/>
          <w:bCs/>
          <w:lang w:eastAsia="de-DE"/>
        </w:rPr>
        <w:t xml:space="preserve"> </w:t>
      </w:r>
      <w:r w:rsidRPr="002A6C7E">
        <w:rPr>
          <w:rFonts w:ascii="Arial" w:eastAsia="Times New Roman" w:hAnsi="Arial" w:cs="Arial"/>
          <w:bCs/>
          <w:lang w:eastAsia="de-DE"/>
        </w:rPr>
        <w:t>leicht oder grob fahrlässig war, oder ob die Person sogar mit Vorsatz gehandelt hat.</w:t>
      </w:r>
    </w:p>
    <w:p w:rsidR="002A6C7E" w:rsidRPr="002A6C7E" w:rsidRDefault="002A6C7E" w:rsidP="002A6C7E">
      <w:pPr>
        <w:spacing w:after="0" w:line="360" w:lineRule="auto"/>
        <w:jc w:val="both"/>
        <w:rPr>
          <w:rFonts w:ascii="Arial" w:eastAsia="Times New Roman" w:hAnsi="Arial" w:cs="Arial"/>
          <w:lang w:eastAsia="de-DE"/>
        </w:rPr>
      </w:pPr>
    </w:p>
    <w:p w:rsidR="00756321" w:rsidRDefault="00756321" w:rsidP="002A6C7E">
      <w:pPr>
        <w:spacing w:after="0" w:line="360" w:lineRule="auto"/>
        <w:jc w:val="both"/>
        <w:outlineLvl w:val="1"/>
        <w:rPr>
          <w:rFonts w:ascii="Arial" w:eastAsia="Times New Roman" w:hAnsi="Arial" w:cs="Arial"/>
          <w:b/>
          <w:bCs/>
          <w:lang w:eastAsia="de-DE"/>
        </w:rPr>
      </w:pPr>
      <w:r w:rsidRPr="002A6C7E">
        <w:rPr>
          <w:rFonts w:ascii="Arial" w:eastAsia="Times New Roman" w:hAnsi="Arial" w:cs="Arial"/>
          <w:b/>
          <w:bCs/>
          <w:lang w:eastAsia="de-DE"/>
        </w:rPr>
        <w:t>Homeoffice-Vereinbarung</w:t>
      </w:r>
    </w:p>
    <w:p w:rsidR="00756321" w:rsidRDefault="00756321" w:rsidP="002A6C7E">
      <w:pPr>
        <w:spacing w:after="0" w:line="360" w:lineRule="auto"/>
        <w:jc w:val="both"/>
        <w:outlineLvl w:val="2"/>
        <w:rPr>
          <w:rFonts w:ascii="Arial" w:eastAsia="Times New Roman" w:hAnsi="Arial" w:cs="Arial"/>
          <w:bCs/>
          <w:lang w:eastAsia="de-DE"/>
        </w:rPr>
      </w:pPr>
      <w:r w:rsidRPr="002A6C7E">
        <w:rPr>
          <w:rFonts w:ascii="Arial" w:eastAsia="Times New Roman" w:hAnsi="Arial" w:cs="Arial"/>
          <w:bCs/>
          <w:lang w:eastAsia="de-DE"/>
        </w:rPr>
        <w:t>Doch wie können Arbeitgeber nun Datenschutz-Verstöße vorbeugen und sich vor den damit verbundenen Haftungsansprüche</w:t>
      </w:r>
      <w:r w:rsidR="002A6C7E">
        <w:rPr>
          <w:rFonts w:ascii="Arial" w:eastAsia="Times New Roman" w:hAnsi="Arial" w:cs="Arial"/>
          <w:bCs/>
          <w:lang w:eastAsia="de-DE"/>
        </w:rPr>
        <w:t>n</w:t>
      </w:r>
      <w:r w:rsidRPr="002A6C7E">
        <w:rPr>
          <w:rFonts w:ascii="Arial" w:eastAsia="Times New Roman" w:hAnsi="Arial" w:cs="Arial"/>
          <w:bCs/>
          <w:lang w:eastAsia="de-DE"/>
        </w:rPr>
        <w:t xml:space="preserve"> schützen?</w:t>
      </w:r>
    </w:p>
    <w:p w:rsidR="002A6C7E" w:rsidRPr="002A6C7E" w:rsidRDefault="002A6C7E" w:rsidP="002A6C7E">
      <w:pPr>
        <w:spacing w:after="0" w:line="360" w:lineRule="auto"/>
        <w:jc w:val="both"/>
        <w:outlineLvl w:val="2"/>
        <w:rPr>
          <w:rFonts w:ascii="Arial" w:eastAsia="Times New Roman" w:hAnsi="Arial" w:cs="Arial"/>
          <w:bCs/>
          <w:lang w:eastAsia="de-DE"/>
        </w:rPr>
      </w:pPr>
    </w:p>
    <w:p w:rsidR="00756321"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Wir empfehlen </w:t>
      </w:r>
      <w:r w:rsidRPr="002A6C7E">
        <w:rPr>
          <w:rFonts w:ascii="Arial" w:eastAsia="Times New Roman" w:hAnsi="Arial" w:cs="Arial"/>
          <w:bCs/>
          <w:lang w:eastAsia="de-DE"/>
        </w:rPr>
        <w:t>Arbeitgebern den Zusatz von Richtlinien oder Arbeitsanweisungen zum</w:t>
      </w:r>
      <w:r w:rsidRPr="002A6C7E">
        <w:rPr>
          <w:rFonts w:ascii="Arial" w:eastAsia="Times New Roman" w:hAnsi="Arial" w:cs="Arial"/>
          <w:b/>
          <w:bCs/>
          <w:lang w:eastAsia="de-DE"/>
        </w:rPr>
        <w:t xml:space="preserve"> </w:t>
      </w:r>
      <w:r w:rsidRPr="002A6C7E">
        <w:rPr>
          <w:rFonts w:ascii="Arial" w:eastAsia="Times New Roman" w:hAnsi="Arial" w:cs="Arial"/>
          <w:bCs/>
          <w:lang w:eastAsia="de-DE"/>
        </w:rPr>
        <w:t>Arbeitsvertrag</w:t>
      </w:r>
      <w:r w:rsidRPr="002A6C7E">
        <w:rPr>
          <w:rFonts w:ascii="Arial" w:eastAsia="Times New Roman" w:hAnsi="Arial" w:cs="Arial"/>
          <w:lang w:eastAsia="de-DE"/>
        </w:rPr>
        <w:t xml:space="preserve">. In einer solchen Vereinbarung können verbindliche Eckpunkte festgehalten werden, die Standards für die Arbeit im Homeoffice verbindlich formulieren. So können Mitarbeiter für das Thema Datenschutz sensibilisiert werden und zudem ermöglicht die </w:t>
      </w:r>
      <w:r w:rsidRPr="002A6C7E">
        <w:rPr>
          <w:rFonts w:ascii="Arial" w:eastAsia="Times New Roman" w:hAnsi="Arial" w:cs="Arial"/>
          <w:bCs/>
          <w:lang w:eastAsia="de-DE"/>
        </w:rPr>
        <w:t>Vereinbarung es im Ernstfall, Mitarbeiter bei Verstößen zumindest teilweise in Regress zu nehmen</w:t>
      </w:r>
      <w:r w:rsidRPr="002A6C7E">
        <w:rPr>
          <w:rFonts w:ascii="Arial" w:eastAsia="Times New Roman" w:hAnsi="Arial" w:cs="Arial"/>
          <w:lang w:eastAsia="de-DE"/>
        </w:rPr>
        <w:t>.</w:t>
      </w:r>
    </w:p>
    <w:p w:rsidR="002A6C7E" w:rsidRPr="002A6C7E" w:rsidRDefault="002A6C7E" w:rsidP="002A6C7E">
      <w:pPr>
        <w:spacing w:after="0" w:line="360" w:lineRule="auto"/>
        <w:jc w:val="both"/>
        <w:rPr>
          <w:rFonts w:ascii="Arial" w:eastAsia="Times New Roman" w:hAnsi="Arial" w:cs="Arial"/>
          <w:lang w:eastAsia="de-DE"/>
        </w:rPr>
      </w:pPr>
    </w:p>
    <w:p w:rsidR="00756321" w:rsidRDefault="00756321" w:rsidP="002A6C7E">
      <w:pPr>
        <w:spacing w:after="0" w:line="360" w:lineRule="auto"/>
        <w:jc w:val="both"/>
        <w:rPr>
          <w:rFonts w:ascii="Arial" w:eastAsia="Times New Roman" w:hAnsi="Arial" w:cs="Arial"/>
          <w:lang w:eastAsia="de-DE"/>
        </w:rPr>
      </w:pPr>
      <w:r w:rsidRPr="002A6C7E">
        <w:rPr>
          <w:rFonts w:ascii="Arial" w:eastAsia="Times New Roman" w:hAnsi="Arial" w:cs="Arial"/>
          <w:lang w:eastAsia="de-DE"/>
        </w:rPr>
        <w:t xml:space="preserve">Vorsicht: Eine Vereinbarung darf </w:t>
      </w:r>
      <w:r w:rsidRPr="002A6C7E">
        <w:rPr>
          <w:rFonts w:ascii="Arial" w:eastAsia="Times New Roman" w:hAnsi="Arial" w:cs="Arial"/>
          <w:bCs/>
          <w:lang w:eastAsia="de-DE"/>
        </w:rPr>
        <w:t>nur in Abstimmung mit der oder dem Datenschutzbeauftragten</w:t>
      </w:r>
      <w:r w:rsidRPr="002A6C7E">
        <w:rPr>
          <w:rFonts w:ascii="Arial" w:eastAsia="Times New Roman" w:hAnsi="Arial" w:cs="Arial"/>
          <w:lang w:eastAsia="de-DE"/>
        </w:rPr>
        <w:t xml:space="preserve"> erstellt werden. Gibt es diese Expertise nicht im Unternehmen, sollten sich </w:t>
      </w:r>
      <w:r w:rsidRPr="002A6C7E">
        <w:rPr>
          <w:rFonts w:ascii="Arial" w:eastAsia="Times New Roman" w:hAnsi="Arial" w:cs="Arial"/>
          <w:bCs/>
          <w:lang w:eastAsia="de-DE"/>
        </w:rPr>
        <w:t>Unternehmen extern beraten</w:t>
      </w:r>
      <w:r w:rsidRPr="002A6C7E">
        <w:rPr>
          <w:rFonts w:ascii="Arial" w:eastAsia="Times New Roman" w:hAnsi="Arial" w:cs="Arial"/>
          <w:lang w:eastAsia="de-DE"/>
        </w:rPr>
        <w:t xml:space="preserve"> lassen.</w:t>
      </w:r>
    </w:p>
    <w:p w:rsidR="002A6C7E" w:rsidRDefault="002A6C7E" w:rsidP="00756321">
      <w:pPr>
        <w:spacing w:before="100" w:beforeAutospacing="1" w:after="100" w:afterAutospacing="1" w:line="240" w:lineRule="auto"/>
        <w:rPr>
          <w:rFonts w:ascii="Arial" w:eastAsia="Times New Roman" w:hAnsi="Arial" w:cs="Arial"/>
          <w:lang w:eastAsia="de-DE"/>
        </w:rPr>
      </w:pPr>
    </w:p>
    <w:p w:rsidR="002A6C7E" w:rsidRPr="00952518" w:rsidRDefault="002A6C7E" w:rsidP="002A6C7E">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Der Autor ist Mitglied des VDAA Verband deutscher Arbeitsrechtsanwälte e. V. </w:t>
      </w:r>
    </w:p>
    <w:p w:rsidR="002A6C7E" w:rsidRPr="00952518" w:rsidRDefault="002A6C7E" w:rsidP="002A6C7E">
      <w:pPr>
        <w:widowControl w:val="0"/>
        <w:spacing w:after="0" w:line="240" w:lineRule="auto"/>
        <w:rPr>
          <w:rFonts w:ascii="Arial" w:eastAsia="Times New Roman" w:hAnsi="Arial" w:cs="Arial"/>
          <w:sz w:val="20"/>
          <w:szCs w:val="20"/>
        </w:rPr>
      </w:pPr>
    </w:p>
    <w:p w:rsidR="002A6C7E" w:rsidRPr="00952518" w:rsidRDefault="002A6C7E" w:rsidP="002A6C7E">
      <w:pPr>
        <w:widowControl w:val="0"/>
        <w:spacing w:after="0" w:line="240" w:lineRule="auto"/>
        <w:rPr>
          <w:rFonts w:ascii="Arial" w:eastAsia="Times New Roman" w:hAnsi="Arial" w:cs="Arial"/>
          <w:sz w:val="20"/>
          <w:szCs w:val="20"/>
        </w:rPr>
      </w:pPr>
      <w:r w:rsidRPr="00952518">
        <w:rPr>
          <w:rFonts w:ascii="Arial" w:eastAsia="Times New Roman" w:hAnsi="Arial" w:cs="Arial"/>
          <w:sz w:val="20"/>
          <w:szCs w:val="20"/>
        </w:rPr>
        <w:t xml:space="preserve">Für Rückfragen steht Ihnen der Autor gerne zur Verfügung. </w:t>
      </w:r>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Volker </w:t>
      </w:r>
      <w:proofErr w:type="spellStart"/>
      <w:r w:rsidRPr="00952518">
        <w:rPr>
          <w:rFonts w:ascii="Arial" w:eastAsia="Times New Roman" w:hAnsi="Arial" w:cs="Arial"/>
          <w:sz w:val="20"/>
          <w:szCs w:val="20"/>
          <w:lang w:eastAsia="de-DE"/>
        </w:rPr>
        <w:t>Görzel</w:t>
      </w:r>
      <w:proofErr w:type="spellEnd"/>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Rechtsanwalt, Fachanwalt für Arbeitsrecht</w:t>
      </w:r>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 xml:space="preserve">HMS. </w:t>
      </w:r>
      <w:proofErr w:type="spellStart"/>
      <w:r w:rsidRPr="00952518">
        <w:rPr>
          <w:rFonts w:ascii="Arial" w:eastAsia="Times New Roman" w:hAnsi="Arial" w:cs="Arial"/>
          <w:sz w:val="20"/>
          <w:szCs w:val="20"/>
          <w:lang w:eastAsia="de-DE"/>
        </w:rPr>
        <w:t>Barthelmeß</w:t>
      </w:r>
      <w:proofErr w:type="spellEnd"/>
      <w:r w:rsidRPr="00952518">
        <w:rPr>
          <w:rFonts w:ascii="Arial" w:eastAsia="Times New Roman" w:hAnsi="Arial" w:cs="Arial"/>
          <w:sz w:val="20"/>
          <w:szCs w:val="20"/>
          <w:lang w:eastAsia="de-DE"/>
        </w:rPr>
        <w:t xml:space="preserve"> </w:t>
      </w:r>
      <w:proofErr w:type="spellStart"/>
      <w:r w:rsidRPr="00952518">
        <w:rPr>
          <w:rFonts w:ascii="Arial" w:eastAsia="Times New Roman" w:hAnsi="Arial" w:cs="Arial"/>
          <w:sz w:val="20"/>
          <w:szCs w:val="20"/>
          <w:lang w:eastAsia="de-DE"/>
        </w:rPr>
        <w:t>Görzel</w:t>
      </w:r>
      <w:proofErr w:type="spellEnd"/>
      <w:r w:rsidRPr="00952518">
        <w:rPr>
          <w:rFonts w:ascii="Arial" w:eastAsia="Times New Roman" w:hAnsi="Arial" w:cs="Arial"/>
          <w:sz w:val="20"/>
          <w:szCs w:val="20"/>
          <w:lang w:eastAsia="de-DE"/>
        </w:rPr>
        <w:t xml:space="preserve"> Rechtsanwälte</w:t>
      </w:r>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proofErr w:type="spellStart"/>
      <w:r w:rsidRPr="00952518">
        <w:rPr>
          <w:rFonts w:ascii="Arial" w:eastAsia="Times New Roman" w:hAnsi="Arial" w:cs="Arial"/>
          <w:sz w:val="20"/>
          <w:szCs w:val="20"/>
          <w:lang w:eastAsia="de-DE"/>
        </w:rPr>
        <w:t>Hohenstaufenring</w:t>
      </w:r>
      <w:proofErr w:type="spellEnd"/>
      <w:r w:rsidRPr="00952518">
        <w:rPr>
          <w:rFonts w:ascii="Arial" w:eastAsia="Times New Roman" w:hAnsi="Arial" w:cs="Arial"/>
          <w:sz w:val="20"/>
          <w:szCs w:val="20"/>
          <w:lang w:eastAsia="de-DE"/>
        </w:rPr>
        <w:t xml:space="preserve"> 57 a</w:t>
      </w:r>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50674 Köln</w:t>
      </w:r>
    </w:p>
    <w:p w:rsidR="002A6C7E" w:rsidRPr="00952518" w:rsidRDefault="002A6C7E" w:rsidP="002A6C7E">
      <w:pPr>
        <w:widowControl w:val="0"/>
        <w:spacing w:after="0" w:line="240" w:lineRule="auto"/>
        <w:jc w:val="both"/>
        <w:rPr>
          <w:rFonts w:ascii="Arial" w:eastAsia="Times New Roman" w:hAnsi="Arial" w:cs="Arial"/>
          <w:sz w:val="20"/>
          <w:szCs w:val="20"/>
          <w:lang w:eastAsia="de-DE"/>
        </w:rPr>
      </w:pPr>
      <w:r w:rsidRPr="00952518">
        <w:rPr>
          <w:rFonts w:ascii="Arial" w:eastAsia="Times New Roman" w:hAnsi="Arial" w:cs="Arial"/>
          <w:sz w:val="20"/>
          <w:szCs w:val="20"/>
          <w:lang w:eastAsia="de-DE"/>
        </w:rPr>
        <w:t>Telefon: 0221/ 29 21 92 0</w:t>
      </w:r>
      <w:r w:rsidRPr="00952518">
        <w:rPr>
          <w:rFonts w:ascii="Arial" w:eastAsia="Times New Roman" w:hAnsi="Arial" w:cs="Arial"/>
          <w:sz w:val="20"/>
          <w:szCs w:val="20"/>
          <w:lang w:eastAsia="de-DE"/>
        </w:rPr>
        <w:tab/>
        <w:t>Telefax: 0221/ 29 21 92 25</w:t>
      </w:r>
    </w:p>
    <w:p w:rsidR="002A6C7E" w:rsidRPr="00952518" w:rsidRDefault="000400DD" w:rsidP="002A6C7E">
      <w:pPr>
        <w:widowControl w:val="0"/>
        <w:spacing w:after="0" w:line="240" w:lineRule="auto"/>
        <w:jc w:val="both"/>
        <w:rPr>
          <w:rFonts w:ascii="Arial" w:eastAsia="Times New Roman" w:hAnsi="Arial" w:cs="Arial"/>
          <w:sz w:val="20"/>
          <w:szCs w:val="20"/>
          <w:lang w:eastAsia="de-DE"/>
        </w:rPr>
      </w:pPr>
      <w:hyperlink r:id="rId7" w:history="1">
        <w:r w:rsidR="002A6C7E" w:rsidRPr="00952518">
          <w:rPr>
            <w:rStyle w:val="Hyperlink"/>
            <w:rFonts w:ascii="Arial" w:eastAsia="Times New Roman" w:hAnsi="Arial" w:cs="Arial"/>
            <w:sz w:val="20"/>
            <w:szCs w:val="20"/>
            <w:lang w:eastAsia="de-DE"/>
          </w:rPr>
          <w:t>goerzel@hms-bg.de</w:t>
        </w:r>
      </w:hyperlink>
      <w:r w:rsidR="002A6C7E" w:rsidRPr="00952518">
        <w:rPr>
          <w:rFonts w:ascii="Arial" w:eastAsia="Times New Roman" w:hAnsi="Arial" w:cs="Arial"/>
          <w:sz w:val="20"/>
          <w:szCs w:val="20"/>
          <w:lang w:eastAsia="de-DE"/>
        </w:rPr>
        <w:tab/>
        <w:t xml:space="preserve"> </w:t>
      </w:r>
      <w:r w:rsidR="002A6C7E" w:rsidRPr="00952518">
        <w:rPr>
          <w:rFonts w:ascii="Arial" w:eastAsia="Times New Roman" w:hAnsi="Arial" w:cs="Arial"/>
          <w:sz w:val="20"/>
          <w:szCs w:val="20"/>
          <w:lang w:eastAsia="de-DE"/>
        </w:rPr>
        <w:tab/>
      </w:r>
      <w:hyperlink r:id="rId8" w:history="1">
        <w:r w:rsidR="002A6C7E" w:rsidRPr="00952518">
          <w:rPr>
            <w:rStyle w:val="Hyperlink"/>
            <w:rFonts w:ascii="Arial" w:eastAsia="Times New Roman" w:hAnsi="Arial" w:cs="Arial"/>
            <w:sz w:val="20"/>
            <w:szCs w:val="20"/>
            <w:lang w:eastAsia="de-DE"/>
          </w:rPr>
          <w:t>www.hms-bg.de</w:t>
        </w:r>
      </w:hyperlink>
    </w:p>
    <w:p w:rsidR="002A6C7E" w:rsidRDefault="002A6C7E" w:rsidP="00756321">
      <w:pPr>
        <w:spacing w:before="100" w:beforeAutospacing="1" w:after="100" w:afterAutospacing="1" w:line="240" w:lineRule="auto"/>
        <w:rPr>
          <w:rFonts w:ascii="Arial" w:eastAsia="Times New Roman" w:hAnsi="Arial" w:cs="Arial"/>
          <w:lang w:eastAsia="de-DE"/>
        </w:rPr>
      </w:pPr>
    </w:p>
    <w:p w:rsidR="002A6C7E" w:rsidRPr="002A6C7E" w:rsidRDefault="002A6C7E" w:rsidP="00756321">
      <w:pPr>
        <w:spacing w:before="100" w:beforeAutospacing="1" w:after="100" w:afterAutospacing="1" w:line="240" w:lineRule="auto"/>
        <w:rPr>
          <w:rFonts w:ascii="Arial" w:eastAsia="Times New Roman" w:hAnsi="Arial" w:cs="Arial"/>
          <w:lang w:eastAsia="de-DE"/>
        </w:rPr>
      </w:pPr>
    </w:p>
    <w:sectPr w:rsidR="002A6C7E" w:rsidRPr="002A6C7E">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C7E" w:rsidRDefault="002A6C7E" w:rsidP="002A6C7E">
      <w:pPr>
        <w:spacing w:after="0" w:line="240" w:lineRule="auto"/>
      </w:pPr>
      <w:r>
        <w:separator/>
      </w:r>
    </w:p>
  </w:endnote>
  <w:endnote w:type="continuationSeparator" w:id="0">
    <w:p w:rsidR="002A6C7E" w:rsidRDefault="002A6C7E" w:rsidP="002A6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C7E" w:rsidRDefault="002A6C7E" w:rsidP="002A6C7E">
      <w:pPr>
        <w:spacing w:after="0" w:line="240" w:lineRule="auto"/>
      </w:pPr>
      <w:r>
        <w:separator/>
      </w:r>
    </w:p>
  </w:footnote>
  <w:footnote w:type="continuationSeparator" w:id="0">
    <w:p w:rsidR="002A6C7E" w:rsidRDefault="002A6C7E" w:rsidP="002A6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0DD" w:rsidRPr="001B047C" w:rsidRDefault="000400DD" w:rsidP="000400DD">
    <w:pPr>
      <w:tabs>
        <w:tab w:val="center" w:pos="4535"/>
        <w:tab w:val="right" w:pos="9071"/>
      </w:tabs>
      <w:spacing w:after="0" w:line="240" w:lineRule="auto"/>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1</w:t>
    </w:r>
    <w:r w:rsidRPr="001B047C">
      <w:rPr>
        <w:rFonts w:ascii="Arial" w:hAnsi="Arial" w:cs="Arial"/>
        <w:b/>
        <w:bCs/>
        <w:sz w:val="28"/>
        <w:szCs w:val="28"/>
      </w:rPr>
      <w:t>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DE4230"/>
    <w:multiLevelType w:val="multilevel"/>
    <w:tmpl w:val="CE36A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3C4D74"/>
    <w:multiLevelType w:val="multilevel"/>
    <w:tmpl w:val="24181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FAE7DE8"/>
    <w:multiLevelType w:val="multilevel"/>
    <w:tmpl w:val="FCDC1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321"/>
    <w:rsid w:val="000400DD"/>
    <w:rsid w:val="002A6C7E"/>
    <w:rsid w:val="00756321"/>
    <w:rsid w:val="00932100"/>
    <w:rsid w:val="009C097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4D9D29-F291-4D06-A594-5DEE1071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756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756321"/>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756321"/>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632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756321"/>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756321"/>
    <w:rPr>
      <w:rFonts w:ascii="Times New Roman" w:eastAsia="Times New Roman" w:hAnsi="Times New Roman" w:cs="Times New Roman"/>
      <w:b/>
      <w:bCs/>
      <w:sz w:val="27"/>
      <w:szCs w:val="27"/>
      <w:lang w:eastAsia="de-DE"/>
    </w:rPr>
  </w:style>
  <w:style w:type="character" w:styleId="Hyperlink">
    <w:name w:val="Hyperlink"/>
    <w:basedOn w:val="Absatz-Standardschriftart"/>
    <w:uiPriority w:val="99"/>
    <w:semiHidden/>
    <w:unhideWhenUsed/>
    <w:rsid w:val="00756321"/>
    <w:rPr>
      <w:color w:val="0000FF"/>
      <w:u w:val="single"/>
    </w:rPr>
  </w:style>
  <w:style w:type="paragraph" w:customStyle="1" w:styleId="grundtext">
    <w:name w:val="grundtext"/>
    <w:basedOn w:val="Standard"/>
    <w:rsid w:val="00756321"/>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font-202503">
    <w:name w:val="font-202503"/>
    <w:basedOn w:val="Absatz-Standardschriftart"/>
    <w:rsid w:val="00756321"/>
  </w:style>
  <w:style w:type="character" w:styleId="Fett">
    <w:name w:val="Strong"/>
    <w:basedOn w:val="Absatz-Standardschriftart"/>
    <w:uiPriority w:val="22"/>
    <w:qFormat/>
    <w:rsid w:val="00756321"/>
    <w:rPr>
      <w:b/>
      <w:bCs/>
    </w:rPr>
  </w:style>
  <w:style w:type="character" w:customStyle="1" w:styleId="glossary-link">
    <w:name w:val="glossary-link"/>
    <w:basedOn w:val="Absatz-Standardschriftart"/>
    <w:rsid w:val="00756321"/>
  </w:style>
  <w:style w:type="character" w:customStyle="1" w:styleId="glossary-tooltip-text">
    <w:name w:val="glossary-tooltip-text"/>
    <w:basedOn w:val="Absatz-Standardschriftart"/>
    <w:rsid w:val="00756321"/>
  </w:style>
  <w:style w:type="paragraph" w:styleId="StandardWeb">
    <w:name w:val="Normal (Web)"/>
    <w:basedOn w:val="Standard"/>
    <w:uiPriority w:val="99"/>
    <w:semiHidden/>
    <w:unhideWhenUsed/>
    <w:rsid w:val="0075632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Kopfzeile">
    <w:name w:val="header"/>
    <w:basedOn w:val="Standard"/>
    <w:link w:val="KopfzeileZchn"/>
    <w:uiPriority w:val="99"/>
    <w:unhideWhenUsed/>
    <w:rsid w:val="002A6C7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6C7E"/>
  </w:style>
  <w:style w:type="paragraph" w:styleId="Fuzeile">
    <w:name w:val="footer"/>
    <w:basedOn w:val="Standard"/>
    <w:link w:val="FuzeileZchn"/>
    <w:uiPriority w:val="99"/>
    <w:unhideWhenUsed/>
    <w:rsid w:val="002A6C7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6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064780">
      <w:bodyDiv w:val="1"/>
      <w:marLeft w:val="0"/>
      <w:marRight w:val="0"/>
      <w:marTop w:val="0"/>
      <w:marBottom w:val="0"/>
      <w:divBdr>
        <w:top w:val="none" w:sz="0" w:space="0" w:color="auto"/>
        <w:left w:val="none" w:sz="0" w:space="0" w:color="auto"/>
        <w:bottom w:val="none" w:sz="0" w:space="0" w:color="auto"/>
        <w:right w:val="none" w:sz="0" w:space="0" w:color="auto"/>
      </w:divBdr>
      <w:divsChild>
        <w:div w:id="152137952">
          <w:marLeft w:val="0"/>
          <w:marRight w:val="0"/>
          <w:marTop w:val="0"/>
          <w:marBottom w:val="0"/>
          <w:divBdr>
            <w:top w:val="none" w:sz="0" w:space="0" w:color="auto"/>
            <w:left w:val="none" w:sz="0" w:space="0" w:color="auto"/>
            <w:bottom w:val="none" w:sz="0" w:space="0" w:color="auto"/>
            <w:right w:val="none" w:sz="0" w:space="0" w:color="auto"/>
          </w:divBdr>
          <w:divsChild>
            <w:div w:id="1363482859">
              <w:marLeft w:val="0"/>
              <w:marRight w:val="0"/>
              <w:marTop w:val="0"/>
              <w:marBottom w:val="0"/>
              <w:divBdr>
                <w:top w:val="none" w:sz="0" w:space="0" w:color="auto"/>
                <w:left w:val="none" w:sz="0" w:space="0" w:color="auto"/>
                <w:bottom w:val="none" w:sz="0" w:space="0" w:color="auto"/>
                <w:right w:val="none" w:sz="0" w:space="0" w:color="auto"/>
              </w:divBdr>
              <w:divsChild>
                <w:div w:id="1131904728">
                  <w:marLeft w:val="0"/>
                  <w:marRight w:val="0"/>
                  <w:marTop w:val="0"/>
                  <w:marBottom w:val="0"/>
                  <w:divBdr>
                    <w:top w:val="none" w:sz="0" w:space="0" w:color="auto"/>
                    <w:left w:val="none" w:sz="0" w:space="0" w:color="auto"/>
                    <w:bottom w:val="none" w:sz="0" w:space="0" w:color="auto"/>
                    <w:right w:val="none" w:sz="0" w:space="0" w:color="auto"/>
                  </w:divBdr>
                  <w:divsChild>
                    <w:div w:id="490564220">
                      <w:marLeft w:val="0"/>
                      <w:marRight w:val="0"/>
                      <w:marTop w:val="0"/>
                      <w:marBottom w:val="0"/>
                      <w:divBdr>
                        <w:top w:val="none" w:sz="0" w:space="0" w:color="auto"/>
                        <w:left w:val="none" w:sz="0" w:space="0" w:color="auto"/>
                        <w:bottom w:val="none" w:sz="0" w:space="0" w:color="auto"/>
                        <w:right w:val="none" w:sz="0" w:space="0" w:color="auto"/>
                      </w:divBdr>
                      <w:divsChild>
                        <w:div w:id="536502016">
                          <w:marLeft w:val="0"/>
                          <w:marRight w:val="0"/>
                          <w:marTop w:val="0"/>
                          <w:marBottom w:val="0"/>
                          <w:divBdr>
                            <w:top w:val="none" w:sz="0" w:space="0" w:color="auto"/>
                            <w:left w:val="none" w:sz="0" w:space="0" w:color="auto"/>
                            <w:bottom w:val="none" w:sz="0" w:space="0" w:color="auto"/>
                            <w:right w:val="none" w:sz="0" w:space="0" w:color="auto"/>
                          </w:divBdr>
                          <w:divsChild>
                            <w:div w:id="1752389008">
                              <w:marLeft w:val="0"/>
                              <w:marRight w:val="0"/>
                              <w:marTop w:val="0"/>
                              <w:marBottom w:val="0"/>
                              <w:divBdr>
                                <w:top w:val="none" w:sz="0" w:space="0" w:color="auto"/>
                                <w:left w:val="none" w:sz="0" w:space="0" w:color="auto"/>
                                <w:bottom w:val="none" w:sz="0" w:space="0" w:color="auto"/>
                                <w:right w:val="none" w:sz="0" w:space="0" w:color="auto"/>
                              </w:divBdr>
                              <w:divsChild>
                                <w:div w:id="1853453346">
                                  <w:marLeft w:val="0"/>
                                  <w:marRight w:val="0"/>
                                  <w:marTop w:val="0"/>
                                  <w:marBottom w:val="0"/>
                                  <w:divBdr>
                                    <w:top w:val="none" w:sz="0" w:space="0" w:color="auto"/>
                                    <w:left w:val="none" w:sz="0" w:space="0" w:color="auto"/>
                                    <w:bottom w:val="none" w:sz="0" w:space="0" w:color="auto"/>
                                    <w:right w:val="none" w:sz="0" w:space="0" w:color="auto"/>
                                  </w:divBdr>
                                  <w:divsChild>
                                    <w:div w:id="872812650">
                                      <w:marLeft w:val="0"/>
                                      <w:marRight w:val="0"/>
                                      <w:marTop w:val="0"/>
                                      <w:marBottom w:val="0"/>
                                      <w:divBdr>
                                        <w:top w:val="none" w:sz="0" w:space="0" w:color="auto"/>
                                        <w:left w:val="none" w:sz="0" w:space="0" w:color="auto"/>
                                        <w:bottom w:val="none" w:sz="0" w:space="0" w:color="auto"/>
                                        <w:right w:val="none" w:sz="0" w:space="0" w:color="auto"/>
                                      </w:divBdr>
                                    </w:div>
                                    <w:div w:id="86089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955548">
          <w:marLeft w:val="0"/>
          <w:marRight w:val="0"/>
          <w:marTop w:val="0"/>
          <w:marBottom w:val="0"/>
          <w:divBdr>
            <w:top w:val="none" w:sz="0" w:space="0" w:color="auto"/>
            <w:left w:val="none" w:sz="0" w:space="0" w:color="auto"/>
            <w:bottom w:val="none" w:sz="0" w:space="0" w:color="auto"/>
            <w:right w:val="none" w:sz="0" w:space="0" w:color="auto"/>
          </w:divBdr>
          <w:divsChild>
            <w:div w:id="1405493074">
              <w:marLeft w:val="0"/>
              <w:marRight w:val="0"/>
              <w:marTop w:val="0"/>
              <w:marBottom w:val="0"/>
              <w:divBdr>
                <w:top w:val="none" w:sz="0" w:space="0" w:color="auto"/>
                <w:left w:val="none" w:sz="0" w:space="0" w:color="auto"/>
                <w:bottom w:val="none" w:sz="0" w:space="0" w:color="auto"/>
                <w:right w:val="none" w:sz="0" w:space="0" w:color="auto"/>
              </w:divBdr>
              <w:divsChild>
                <w:div w:id="386757352">
                  <w:marLeft w:val="0"/>
                  <w:marRight w:val="0"/>
                  <w:marTop w:val="0"/>
                  <w:marBottom w:val="0"/>
                  <w:divBdr>
                    <w:top w:val="none" w:sz="0" w:space="0" w:color="auto"/>
                    <w:left w:val="none" w:sz="0" w:space="0" w:color="auto"/>
                    <w:bottom w:val="none" w:sz="0" w:space="0" w:color="auto"/>
                    <w:right w:val="none" w:sz="0" w:space="0" w:color="auto"/>
                  </w:divBdr>
                  <w:divsChild>
                    <w:div w:id="853618361">
                      <w:marLeft w:val="0"/>
                      <w:marRight w:val="0"/>
                      <w:marTop w:val="0"/>
                      <w:marBottom w:val="0"/>
                      <w:divBdr>
                        <w:top w:val="none" w:sz="0" w:space="0" w:color="auto"/>
                        <w:left w:val="none" w:sz="0" w:space="0" w:color="auto"/>
                        <w:bottom w:val="none" w:sz="0" w:space="0" w:color="auto"/>
                        <w:right w:val="none" w:sz="0" w:space="0" w:color="auto"/>
                      </w:divBdr>
                      <w:divsChild>
                        <w:div w:id="1119765253">
                          <w:marLeft w:val="0"/>
                          <w:marRight w:val="0"/>
                          <w:marTop w:val="0"/>
                          <w:marBottom w:val="0"/>
                          <w:divBdr>
                            <w:top w:val="none" w:sz="0" w:space="0" w:color="auto"/>
                            <w:left w:val="none" w:sz="0" w:space="0" w:color="auto"/>
                            <w:bottom w:val="none" w:sz="0" w:space="0" w:color="auto"/>
                            <w:right w:val="none" w:sz="0" w:space="0" w:color="auto"/>
                          </w:divBdr>
                          <w:divsChild>
                            <w:div w:id="846092376">
                              <w:marLeft w:val="0"/>
                              <w:marRight w:val="0"/>
                              <w:marTop w:val="0"/>
                              <w:marBottom w:val="0"/>
                              <w:divBdr>
                                <w:top w:val="none" w:sz="0" w:space="0" w:color="auto"/>
                                <w:left w:val="none" w:sz="0" w:space="0" w:color="auto"/>
                                <w:bottom w:val="none" w:sz="0" w:space="0" w:color="auto"/>
                                <w:right w:val="none" w:sz="0" w:space="0" w:color="auto"/>
                              </w:divBdr>
                              <w:divsChild>
                                <w:div w:id="155072053">
                                  <w:marLeft w:val="0"/>
                                  <w:marRight w:val="0"/>
                                  <w:marTop w:val="0"/>
                                  <w:marBottom w:val="0"/>
                                  <w:divBdr>
                                    <w:top w:val="none" w:sz="0" w:space="0" w:color="auto"/>
                                    <w:left w:val="none" w:sz="0" w:space="0" w:color="auto"/>
                                    <w:bottom w:val="none" w:sz="0" w:space="0" w:color="auto"/>
                                    <w:right w:val="none" w:sz="0" w:space="0" w:color="auto"/>
                                  </w:divBdr>
                                  <w:divsChild>
                                    <w:div w:id="1020398333">
                                      <w:marLeft w:val="0"/>
                                      <w:marRight w:val="0"/>
                                      <w:marTop w:val="0"/>
                                      <w:marBottom w:val="0"/>
                                      <w:divBdr>
                                        <w:top w:val="none" w:sz="0" w:space="0" w:color="auto"/>
                                        <w:left w:val="none" w:sz="0" w:space="0" w:color="auto"/>
                                        <w:bottom w:val="none" w:sz="0" w:space="0" w:color="auto"/>
                                        <w:right w:val="none" w:sz="0" w:space="0" w:color="auto"/>
                                      </w:divBdr>
                                      <w:divsChild>
                                        <w:div w:id="1851674825">
                                          <w:marLeft w:val="0"/>
                                          <w:marRight w:val="0"/>
                                          <w:marTop w:val="0"/>
                                          <w:marBottom w:val="0"/>
                                          <w:divBdr>
                                            <w:top w:val="none" w:sz="0" w:space="0" w:color="auto"/>
                                            <w:left w:val="none" w:sz="0" w:space="0" w:color="auto"/>
                                            <w:bottom w:val="none" w:sz="0" w:space="0" w:color="auto"/>
                                            <w:right w:val="none" w:sz="0" w:space="0" w:color="auto"/>
                                          </w:divBdr>
                                          <w:divsChild>
                                            <w:div w:id="587351508">
                                              <w:marLeft w:val="0"/>
                                              <w:marRight w:val="0"/>
                                              <w:marTop w:val="0"/>
                                              <w:marBottom w:val="0"/>
                                              <w:divBdr>
                                                <w:top w:val="none" w:sz="0" w:space="0" w:color="auto"/>
                                                <w:left w:val="none" w:sz="0" w:space="0" w:color="auto"/>
                                                <w:bottom w:val="none" w:sz="0" w:space="0" w:color="auto"/>
                                                <w:right w:val="none" w:sz="0" w:space="0" w:color="auto"/>
                                              </w:divBdr>
                                              <w:divsChild>
                                                <w:div w:id="598683809">
                                                  <w:marLeft w:val="0"/>
                                                  <w:marRight w:val="0"/>
                                                  <w:marTop w:val="0"/>
                                                  <w:marBottom w:val="0"/>
                                                  <w:divBdr>
                                                    <w:top w:val="none" w:sz="0" w:space="0" w:color="auto"/>
                                                    <w:left w:val="none" w:sz="0" w:space="0" w:color="auto"/>
                                                    <w:bottom w:val="none" w:sz="0" w:space="0" w:color="auto"/>
                                                    <w:right w:val="none" w:sz="0" w:space="0" w:color="auto"/>
                                                  </w:divBdr>
                                                  <w:divsChild>
                                                    <w:div w:id="1517814481">
                                                      <w:marLeft w:val="0"/>
                                                      <w:marRight w:val="0"/>
                                                      <w:marTop w:val="0"/>
                                                      <w:marBottom w:val="0"/>
                                                      <w:divBdr>
                                                        <w:top w:val="none" w:sz="0" w:space="0" w:color="auto"/>
                                                        <w:left w:val="none" w:sz="0" w:space="0" w:color="auto"/>
                                                        <w:bottom w:val="none" w:sz="0" w:space="0" w:color="auto"/>
                                                        <w:right w:val="none" w:sz="0" w:space="0" w:color="auto"/>
                                                      </w:divBdr>
                                                    </w:div>
                                                    <w:div w:id="139084197">
                                                      <w:marLeft w:val="0"/>
                                                      <w:marRight w:val="0"/>
                                                      <w:marTop w:val="0"/>
                                                      <w:marBottom w:val="0"/>
                                                      <w:divBdr>
                                                        <w:top w:val="none" w:sz="0" w:space="0" w:color="auto"/>
                                                        <w:left w:val="none" w:sz="0" w:space="0" w:color="auto"/>
                                                        <w:bottom w:val="none" w:sz="0" w:space="0" w:color="auto"/>
                                                        <w:right w:val="none" w:sz="0" w:space="0" w:color="auto"/>
                                                      </w:divBdr>
                                                      <w:divsChild>
                                                        <w:div w:id="1805468467">
                                                          <w:marLeft w:val="0"/>
                                                          <w:marRight w:val="0"/>
                                                          <w:marTop w:val="0"/>
                                                          <w:marBottom w:val="0"/>
                                                          <w:divBdr>
                                                            <w:top w:val="none" w:sz="0" w:space="0" w:color="auto"/>
                                                            <w:left w:val="none" w:sz="0" w:space="0" w:color="auto"/>
                                                            <w:bottom w:val="none" w:sz="0" w:space="0" w:color="auto"/>
                                                            <w:right w:val="none" w:sz="0" w:space="0" w:color="auto"/>
                                                          </w:divBdr>
                                                          <w:divsChild>
                                                            <w:div w:id="897521545">
                                                              <w:marLeft w:val="0"/>
                                                              <w:marRight w:val="0"/>
                                                              <w:marTop w:val="0"/>
                                                              <w:marBottom w:val="0"/>
                                                              <w:divBdr>
                                                                <w:top w:val="none" w:sz="0" w:space="0" w:color="auto"/>
                                                                <w:left w:val="none" w:sz="0" w:space="0" w:color="auto"/>
                                                                <w:bottom w:val="none" w:sz="0" w:space="0" w:color="auto"/>
                                                                <w:right w:val="none" w:sz="0" w:space="0" w:color="auto"/>
                                                              </w:divBdr>
                                                              <w:divsChild>
                                                                <w:div w:id="1985309575">
                                                                  <w:marLeft w:val="0"/>
                                                                  <w:marRight w:val="0"/>
                                                                  <w:marTop w:val="0"/>
                                                                  <w:marBottom w:val="0"/>
                                                                  <w:divBdr>
                                                                    <w:top w:val="none" w:sz="0" w:space="0" w:color="auto"/>
                                                                    <w:left w:val="none" w:sz="0" w:space="0" w:color="auto"/>
                                                                    <w:bottom w:val="none" w:sz="0" w:space="0" w:color="auto"/>
                                                                    <w:right w:val="none" w:sz="0" w:space="0" w:color="auto"/>
                                                                  </w:divBdr>
                                                                  <w:divsChild>
                                                                    <w:div w:id="2118791758">
                                                                      <w:marLeft w:val="0"/>
                                                                      <w:marRight w:val="0"/>
                                                                      <w:marTop w:val="0"/>
                                                                      <w:marBottom w:val="0"/>
                                                                      <w:divBdr>
                                                                        <w:top w:val="none" w:sz="0" w:space="0" w:color="auto"/>
                                                                        <w:left w:val="none" w:sz="0" w:space="0" w:color="auto"/>
                                                                        <w:bottom w:val="none" w:sz="0" w:space="0" w:color="auto"/>
                                                                        <w:right w:val="none" w:sz="0" w:space="0" w:color="auto"/>
                                                                      </w:divBdr>
                                                                      <w:divsChild>
                                                                        <w:div w:id="736125402">
                                                                          <w:marLeft w:val="0"/>
                                                                          <w:marRight w:val="0"/>
                                                                          <w:marTop w:val="0"/>
                                                                          <w:marBottom w:val="0"/>
                                                                          <w:divBdr>
                                                                            <w:top w:val="none" w:sz="0" w:space="0" w:color="auto"/>
                                                                            <w:left w:val="none" w:sz="0" w:space="0" w:color="auto"/>
                                                                            <w:bottom w:val="none" w:sz="0" w:space="0" w:color="auto"/>
                                                                            <w:right w:val="none" w:sz="0" w:space="0" w:color="auto"/>
                                                                          </w:divBdr>
                                                                          <w:divsChild>
                                                                            <w:div w:id="7112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175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s-bg.de" TargetMode="External"/><Relationship Id="rId3" Type="http://schemas.openxmlformats.org/officeDocument/2006/relationships/settings" Target="settings.xml"/><Relationship Id="rId7" Type="http://schemas.openxmlformats.org/officeDocument/2006/relationships/hyperlink" Target="mailto:goerzel@hms-bg.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3712</Characters>
  <Application>Microsoft Office Word</Application>
  <DocSecurity>0</DocSecurity>
  <Lines>30</Lines>
  <Paragraphs>8</Paragraphs>
  <ScaleCrop>false</ScaleCrop>
  <Company/>
  <LinksUpToDate>false</LinksUpToDate>
  <CharactersWithSpaces>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Henn</dc:creator>
  <cp:keywords/>
  <dc:description/>
  <cp:lastModifiedBy>Michelle Hawkins</cp:lastModifiedBy>
  <cp:revision>3</cp:revision>
  <dcterms:created xsi:type="dcterms:W3CDTF">2020-11-03T13:44:00Z</dcterms:created>
  <dcterms:modified xsi:type="dcterms:W3CDTF">2020-11-05T10:43:00Z</dcterms:modified>
</cp:coreProperties>
</file>