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E667" w14:textId="77777777" w:rsidR="008C0513" w:rsidRPr="000244C7" w:rsidRDefault="008C0513" w:rsidP="00280686">
      <w:pPr>
        <w:spacing w:after="0" w:line="240" w:lineRule="auto"/>
        <w:jc w:val="both"/>
        <w:rPr>
          <w:rFonts w:ascii="Arial" w:hAnsi="Arial" w:cs="Arial"/>
          <w:bCs/>
        </w:rPr>
      </w:pPr>
    </w:p>
    <w:p w14:paraId="668EEA96" w14:textId="77777777" w:rsidR="000244C7" w:rsidRPr="00BE0F2C" w:rsidRDefault="000244C7" w:rsidP="000244C7">
      <w:pPr>
        <w:jc w:val="center"/>
        <w:rPr>
          <w:rFonts w:ascii="Arial" w:hAnsi="Arial" w:cs="Arial"/>
          <w:b/>
          <w:bCs/>
        </w:rPr>
      </w:pPr>
      <w:r w:rsidRPr="00BE0F2C">
        <w:rPr>
          <w:rFonts w:ascii="Arial" w:hAnsi="Arial" w:cs="Arial"/>
          <w:b/>
          <w:bCs/>
        </w:rPr>
        <w:t>Schutz der Betriebsräte: LAG Niedersachsen stärkt Vergütungsansprüche</w:t>
      </w:r>
    </w:p>
    <w:p w14:paraId="13CA6F49" w14:textId="77777777" w:rsidR="00A81404" w:rsidRDefault="00A81404" w:rsidP="00D81348">
      <w:pPr>
        <w:spacing w:after="0" w:line="240" w:lineRule="auto"/>
        <w:jc w:val="both"/>
        <w:rPr>
          <w:rFonts w:ascii="Arial" w:eastAsia="Calibri" w:hAnsi="Arial" w:cs="Arial"/>
          <w:bCs/>
        </w:rPr>
      </w:pPr>
    </w:p>
    <w:p w14:paraId="581C017C" w14:textId="77777777" w:rsidR="00367814" w:rsidRDefault="00367814" w:rsidP="00D81348">
      <w:pPr>
        <w:spacing w:after="0" w:line="240" w:lineRule="auto"/>
        <w:jc w:val="both"/>
        <w:outlineLvl w:val="0"/>
        <w:rPr>
          <w:rFonts w:ascii="Arial" w:eastAsia="Calibri" w:hAnsi="Arial" w:cs="Arial"/>
        </w:rPr>
      </w:pPr>
      <w:r w:rsidRPr="00174C7B">
        <w:rPr>
          <w:rFonts w:ascii="Arial" w:eastAsia="Calibri" w:hAnsi="Arial" w:cs="Arial"/>
        </w:rPr>
        <w:t xml:space="preserve">ein Artikel von Rechtsanwalt und Fachanwalt für Arbeitsrecht Volker </w:t>
      </w:r>
      <w:proofErr w:type="spellStart"/>
      <w:r w:rsidRPr="00174C7B">
        <w:rPr>
          <w:rFonts w:ascii="Arial" w:eastAsia="Calibri" w:hAnsi="Arial" w:cs="Arial"/>
        </w:rPr>
        <w:t>Görzel</w:t>
      </w:r>
      <w:proofErr w:type="spellEnd"/>
      <w:r w:rsidRPr="00174C7B">
        <w:rPr>
          <w:rFonts w:ascii="Arial" w:eastAsia="Calibri" w:hAnsi="Arial" w:cs="Arial"/>
        </w:rPr>
        <w:t>, Köln</w:t>
      </w:r>
    </w:p>
    <w:p w14:paraId="4571D434" w14:textId="77777777" w:rsidR="00367814" w:rsidRDefault="00367814" w:rsidP="00D81348">
      <w:pPr>
        <w:spacing w:after="0" w:line="240" w:lineRule="auto"/>
        <w:jc w:val="both"/>
        <w:rPr>
          <w:rFonts w:ascii="Arial" w:eastAsia="Times New Roman" w:hAnsi="Arial" w:cs="Arial"/>
          <w:sz w:val="20"/>
          <w:szCs w:val="20"/>
          <w:lang w:eastAsia="de-DE"/>
        </w:rPr>
      </w:pPr>
    </w:p>
    <w:p w14:paraId="3AE6A6C8" w14:textId="77777777" w:rsidR="000244C7" w:rsidRPr="00BE0F2C" w:rsidRDefault="000244C7" w:rsidP="00D81348">
      <w:pPr>
        <w:spacing w:after="0" w:line="240" w:lineRule="auto"/>
        <w:jc w:val="both"/>
        <w:rPr>
          <w:rFonts w:ascii="Arial" w:hAnsi="Arial" w:cs="Arial"/>
          <w:b/>
          <w:bCs/>
        </w:rPr>
      </w:pPr>
      <w:r w:rsidRPr="00BE0F2C">
        <w:rPr>
          <w:rFonts w:ascii="Arial" w:hAnsi="Arial" w:cs="Arial"/>
          <w:b/>
          <w:bCs/>
        </w:rPr>
        <w:t>Die unrechtmäßige Kürzung der Vergütung eines VW Betriebsratsmitglieds wird korrigiert, ein richtungsweisender Sieg für die Betriebsratsvergütung.</w:t>
      </w:r>
    </w:p>
    <w:p w14:paraId="3D9922F8" w14:textId="77777777" w:rsidR="000244C7" w:rsidRDefault="000244C7" w:rsidP="00D81348">
      <w:pPr>
        <w:spacing w:after="0" w:line="240" w:lineRule="auto"/>
        <w:jc w:val="both"/>
        <w:rPr>
          <w:rFonts w:ascii="Arial" w:hAnsi="Arial" w:cs="Arial"/>
          <w:b/>
          <w:bCs/>
        </w:rPr>
      </w:pPr>
    </w:p>
    <w:p w14:paraId="36DF558B" w14:textId="77777777" w:rsidR="000244C7" w:rsidRPr="000244C7" w:rsidRDefault="000244C7" w:rsidP="00D81348">
      <w:pPr>
        <w:spacing w:after="0" w:line="240" w:lineRule="auto"/>
        <w:jc w:val="both"/>
        <w:rPr>
          <w:rFonts w:ascii="Arial" w:hAnsi="Arial" w:cs="Arial"/>
          <w:b/>
          <w:bCs/>
        </w:rPr>
      </w:pPr>
      <w:r w:rsidRPr="000244C7">
        <w:rPr>
          <w:rFonts w:ascii="Arial" w:hAnsi="Arial" w:cs="Arial"/>
          <w:b/>
          <w:bCs/>
        </w:rPr>
        <w:t>Der Fall</w:t>
      </w:r>
    </w:p>
    <w:p w14:paraId="30E179FB" w14:textId="77777777" w:rsidR="000244C7" w:rsidRPr="00BE0F2C" w:rsidRDefault="000244C7" w:rsidP="00D81348">
      <w:pPr>
        <w:spacing w:after="0" w:line="240" w:lineRule="auto"/>
        <w:jc w:val="both"/>
        <w:rPr>
          <w:rFonts w:ascii="Arial" w:hAnsi="Arial" w:cs="Arial"/>
        </w:rPr>
      </w:pPr>
      <w:r w:rsidRPr="00BE0F2C">
        <w:rPr>
          <w:rFonts w:ascii="Arial" w:hAnsi="Arial" w:cs="Arial"/>
        </w:rPr>
        <w:t>Es geht um die Vergütung eines freigestellten Betriebsratsmitgliedes bei der Volkswagen AG (VW). Nach einem Urteil des Bundesgerichtshofs (BGH) vom 10. Januar 2023 sah sich VW veranlasst, die Vergütung des Betriebsratsmitgliedes von der Entgeltgruppe 20 auf die Entgeltgruppe 18 zu reduzieren. Diese Anpassung führte dazu, dass VW vom Betriebsratsmitglied die Rückzahlung der Vergütungsdifferenz von etwa 500 Euro pro Monat für die Monate Oktober 2022 bis Januar 2023 verlangte. Das Betriebsratsmitglied kam dieser Forderung unter Vorbehalt nach. Seitdem erhielt es eine Vergütung nach Entgeltgruppe 18. Es forderte jedoch die Rückzahlung der bereits geleisteten Differenz und die Feststellung, dass VW weiterhin zur Zahlung der Vergütung nach Entgeltgruppe 20 verpflichtet sei. In der ersten Instanz vor dem Arbeitsgericht Braunschweig war das Betriebsratsmitglied erfolgreich.</w:t>
      </w:r>
    </w:p>
    <w:p w14:paraId="55116CC5" w14:textId="77777777" w:rsidR="00D81348" w:rsidRDefault="00D81348" w:rsidP="00D81348">
      <w:pPr>
        <w:spacing w:after="0" w:line="240" w:lineRule="auto"/>
        <w:jc w:val="both"/>
        <w:rPr>
          <w:rFonts w:ascii="Arial" w:hAnsi="Arial" w:cs="Arial"/>
          <w:b/>
          <w:bCs/>
        </w:rPr>
      </w:pPr>
    </w:p>
    <w:p w14:paraId="1886B290" w14:textId="77777777" w:rsidR="000244C7" w:rsidRPr="000244C7" w:rsidRDefault="000244C7" w:rsidP="00D81348">
      <w:pPr>
        <w:spacing w:after="0" w:line="240" w:lineRule="auto"/>
        <w:jc w:val="both"/>
        <w:rPr>
          <w:rFonts w:ascii="Arial" w:hAnsi="Arial" w:cs="Arial"/>
          <w:b/>
          <w:bCs/>
        </w:rPr>
      </w:pPr>
      <w:r w:rsidRPr="000244C7">
        <w:rPr>
          <w:rFonts w:ascii="Arial" w:hAnsi="Arial" w:cs="Arial"/>
          <w:b/>
          <w:bCs/>
        </w:rPr>
        <w:t>Das entschied das Gericht</w:t>
      </w:r>
    </w:p>
    <w:p w14:paraId="027CEE7F" w14:textId="77777777" w:rsidR="000244C7" w:rsidRPr="00BE0F2C" w:rsidRDefault="000244C7" w:rsidP="00D81348">
      <w:pPr>
        <w:spacing w:after="0" w:line="240" w:lineRule="auto"/>
        <w:jc w:val="both"/>
        <w:rPr>
          <w:rFonts w:ascii="Arial" w:hAnsi="Arial" w:cs="Arial"/>
        </w:rPr>
      </w:pPr>
      <w:r w:rsidRPr="00BE0F2C">
        <w:rPr>
          <w:rFonts w:ascii="Arial" w:hAnsi="Arial" w:cs="Arial"/>
        </w:rPr>
        <w:t>Das Landesarbeitsgericht (LAG) Niedersachsen bestätigte überwiegend die Entscheidung der ersten Instanz. Die Berufung von VW blieb größtenteils erfolglos. Das Gericht befand, dass der Anspruch des Klägers auf Vergütung nach Entgeltgruppe 20 begründet sei. Das Betriebsratsmitglied habe hinreichend die Voraussetzungen für eine hypothetische Karriereentwicklung dargelegt, welche von VW nicht ausreichend bestritten wurden. Es wurde angenommen, dass das Betriebsratsmitglied auch ohne die Ausübung seines Amtes die Entgeltgruppe 20 erreicht hätte. Die Entscheidung des Arbeitsgerichts Braunschweig wurde somit mit leichten Modifikationen bezüglich des Zeitpunkts des beruflichen Aufstiegs des Klägers und der Verzinsung des Klageanspruchs bestätigt.</w:t>
      </w:r>
    </w:p>
    <w:p w14:paraId="0DD629C0" w14:textId="77777777" w:rsidR="000244C7" w:rsidRDefault="000244C7" w:rsidP="00D81348">
      <w:pPr>
        <w:spacing w:after="0" w:line="240" w:lineRule="auto"/>
        <w:jc w:val="both"/>
        <w:rPr>
          <w:rFonts w:ascii="Arial" w:hAnsi="Arial" w:cs="Arial"/>
          <w:b/>
          <w:bCs/>
        </w:rPr>
      </w:pPr>
    </w:p>
    <w:p w14:paraId="6C0C5349" w14:textId="77777777" w:rsidR="000244C7" w:rsidRPr="000244C7" w:rsidRDefault="000244C7" w:rsidP="00D81348">
      <w:pPr>
        <w:spacing w:after="0" w:line="240" w:lineRule="auto"/>
        <w:jc w:val="both"/>
        <w:rPr>
          <w:rFonts w:ascii="Arial" w:hAnsi="Arial" w:cs="Arial"/>
          <w:b/>
          <w:bCs/>
        </w:rPr>
      </w:pPr>
      <w:r w:rsidRPr="000244C7">
        <w:rPr>
          <w:rFonts w:ascii="Arial" w:hAnsi="Arial" w:cs="Arial"/>
          <w:b/>
          <w:bCs/>
        </w:rPr>
        <w:t>Das gilt für die Praxis</w:t>
      </w:r>
    </w:p>
    <w:p w14:paraId="2FE412A1" w14:textId="77777777" w:rsidR="000244C7" w:rsidRDefault="000244C7" w:rsidP="00D81348">
      <w:pPr>
        <w:spacing w:after="0" w:line="240" w:lineRule="auto"/>
        <w:jc w:val="both"/>
        <w:rPr>
          <w:rFonts w:ascii="Arial" w:hAnsi="Arial" w:cs="Arial"/>
        </w:rPr>
      </w:pPr>
      <w:r w:rsidRPr="00BE0F2C">
        <w:rPr>
          <w:rFonts w:ascii="Arial" w:hAnsi="Arial" w:cs="Arial"/>
        </w:rPr>
        <w:t xml:space="preserve">Dieser Fall unterstreicht die Bedeutung des Schutzes von Betriebsratsmitgliedern vor nachteiligen Veränderungen ihrer Vergütung aufgrund ihrer Amtsausübung. Betriebsräte sollten sich bewusst sein, </w:t>
      </w:r>
      <w:r>
        <w:rPr>
          <w:rFonts w:ascii="Arial" w:hAnsi="Arial" w:cs="Arial"/>
        </w:rPr>
        <w:t xml:space="preserve">so der </w:t>
      </w:r>
      <w:r w:rsidRPr="00351B9D">
        <w:rPr>
          <w:rFonts w:ascii="Arial" w:hAnsi="Arial" w:cs="Arial"/>
        </w:rPr>
        <w:t xml:space="preserve">Kölner </w:t>
      </w:r>
      <w:bookmarkStart w:id="0" w:name="_Hlk121675774"/>
      <w:r w:rsidRPr="00351B9D">
        <w:rPr>
          <w:rFonts w:ascii="Arial" w:hAnsi="Arial" w:cs="Arial"/>
        </w:rPr>
        <w:t xml:space="preserve">Fachanwalt für Arbeitsrecht Volker </w:t>
      </w:r>
      <w:proofErr w:type="spellStart"/>
      <w:r w:rsidRPr="00351B9D">
        <w:rPr>
          <w:rFonts w:ascii="Arial" w:hAnsi="Arial" w:cs="Arial"/>
        </w:rPr>
        <w:t>Görzel</w:t>
      </w:r>
      <w:proofErr w:type="spellEnd"/>
      <w:r w:rsidRPr="00351B9D">
        <w:rPr>
          <w:rFonts w:ascii="Arial" w:hAnsi="Arial" w:cs="Arial"/>
        </w:rPr>
        <w:t xml:space="preserve">, </w:t>
      </w:r>
      <w:bookmarkEnd w:id="0"/>
      <w:r w:rsidRPr="00351B9D">
        <w:rPr>
          <w:rFonts w:ascii="Arial" w:hAnsi="Arial" w:cs="Arial"/>
        </w:rPr>
        <w:t xml:space="preserve">Leiter des Fachausschusses „Betriebsverfassungsrecht und Mitbestimmung“ des VDAA - Verband deutscher </w:t>
      </w:r>
      <w:proofErr w:type="spellStart"/>
      <w:r w:rsidRPr="00D57FC8">
        <w:rPr>
          <w:rFonts w:ascii="Arial" w:hAnsi="Arial" w:cs="Arial"/>
        </w:rPr>
        <w:t>ArbeitsrechtsAnwälte</w:t>
      </w:r>
      <w:proofErr w:type="spellEnd"/>
      <w:r w:rsidRPr="00D57FC8">
        <w:rPr>
          <w:rFonts w:ascii="Arial" w:hAnsi="Arial" w:cs="Arial"/>
        </w:rPr>
        <w:t xml:space="preserve"> e. V. mit Sitz in Stuttgart</w:t>
      </w:r>
      <w:r>
        <w:rPr>
          <w:rFonts w:ascii="Arial" w:hAnsi="Arial" w:cs="Arial"/>
        </w:rPr>
        <w:t xml:space="preserve">, </w:t>
      </w:r>
      <w:r w:rsidRPr="00BE0F2C">
        <w:rPr>
          <w:rFonts w:ascii="Arial" w:hAnsi="Arial" w:cs="Arial"/>
        </w:rPr>
        <w:t>dass sie Anspruch auf eine Vergütung haben, die ihrer hypothetischen Karriereentwicklung ohne Betriebsratstätigkeit entspricht. Es ist jedoch zu erwarten, dass dieser Rechtsstreit mit der Einlegung von Rechtsmitteln durch die Volkswagen AG noch nicht abgeschlossen ist. VW wird wahrscheinlich versuchen, durch ein Grundsatzurteil des Bundesarbeitsgerichts Klarheit in dieser Angelegenheit zu erlangen. Für Betriebsräte und Arbeitgeber bedeutet dies, dass sie die Entwicklungen in dieser Rechtsfrage genau beobachten sollten, um ihre Rechte und Pflichten entsprechend anpassen zu können.</w:t>
      </w:r>
    </w:p>
    <w:p w14:paraId="5BAB6EBF" w14:textId="77777777" w:rsidR="000244C7" w:rsidRDefault="000244C7" w:rsidP="00D81348">
      <w:pPr>
        <w:spacing w:after="0" w:line="240" w:lineRule="auto"/>
        <w:jc w:val="both"/>
        <w:rPr>
          <w:rFonts w:ascii="Arial" w:hAnsi="Arial" w:cs="Arial"/>
        </w:rPr>
      </w:pPr>
    </w:p>
    <w:p w14:paraId="5AC4816F" w14:textId="77777777" w:rsidR="000244C7" w:rsidRPr="00605BBE" w:rsidRDefault="000244C7" w:rsidP="00D81348">
      <w:pPr>
        <w:spacing w:after="0" w:line="240" w:lineRule="auto"/>
        <w:jc w:val="both"/>
        <w:rPr>
          <w:rFonts w:ascii="Arial" w:hAnsi="Arial" w:cs="Arial"/>
        </w:rPr>
      </w:pPr>
      <w:proofErr w:type="spellStart"/>
      <w:r w:rsidRPr="00B17320">
        <w:rPr>
          <w:rFonts w:ascii="Arial" w:hAnsi="Arial" w:cs="Arial"/>
        </w:rPr>
        <w:t>Görzel</w:t>
      </w:r>
      <w:proofErr w:type="spellEnd"/>
      <w:r w:rsidRPr="00B14F16">
        <w:rPr>
          <w:rFonts w:ascii="Arial" w:hAnsi="Arial" w:cs="Arial"/>
        </w:rPr>
        <w:t xml:space="preserve"> empfahl, die</w:t>
      </w:r>
      <w:r>
        <w:rPr>
          <w:rFonts w:ascii="Arial" w:hAnsi="Arial" w:cs="Arial"/>
        </w:rPr>
        <w:t>s</w:t>
      </w:r>
      <w:r w:rsidRPr="00B14F16">
        <w:rPr>
          <w:rFonts w:ascii="Arial" w:hAnsi="Arial" w:cs="Arial"/>
        </w:rPr>
        <w:t xml:space="preserve"> zu beachten und in Zweifelsfällen rechtlichen Rat einzuholen, wobei er u. a. dazu auch auf den VDAA</w:t>
      </w:r>
      <w:r>
        <w:rPr>
          <w:rFonts w:ascii="Arial" w:hAnsi="Arial" w:cs="Arial"/>
        </w:rPr>
        <w:t>-</w:t>
      </w:r>
      <w:r w:rsidRPr="00B14F16">
        <w:rPr>
          <w:rFonts w:ascii="Arial" w:hAnsi="Arial" w:cs="Arial"/>
        </w:rPr>
        <w:t xml:space="preserve">Verband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7" w:history="1">
        <w:r w:rsidRPr="000244C7">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14:paraId="3FA65651" w14:textId="77777777" w:rsidR="00367814" w:rsidRPr="000244C7" w:rsidRDefault="00367814" w:rsidP="00D81348">
      <w:pPr>
        <w:spacing w:after="0" w:line="240" w:lineRule="auto"/>
        <w:jc w:val="both"/>
        <w:rPr>
          <w:rFonts w:ascii="Arial" w:eastAsia="Times New Roman" w:hAnsi="Arial" w:cs="Arial"/>
          <w:lang w:eastAsia="de-DE"/>
        </w:rPr>
      </w:pPr>
    </w:p>
    <w:p w14:paraId="6B4A36D7" w14:textId="77777777" w:rsidR="00367814" w:rsidRPr="000244C7" w:rsidRDefault="00367814" w:rsidP="00D81348">
      <w:pPr>
        <w:spacing w:after="0" w:line="240" w:lineRule="auto"/>
        <w:jc w:val="both"/>
        <w:rPr>
          <w:rFonts w:ascii="Arial" w:eastAsia="Times New Roman" w:hAnsi="Arial" w:cs="Arial"/>
          <w:lang w:eastAsia="de-DE"/>
        </w:rPr>
      </w:pPr>
    </w:p>
    <w:p w14:paraId="1926D902" w14:textId="77777777" w:rsidR="001858A5" w:rsidRPr="000244C7" w:rsidRDefault="001858A5" w:rsidP="000244C7">
      <w:pPr>
        <w:spacing w:after="0" w:line="240" w:lineRule="auto"/>
        <w:jc w:val="both"/>
        <w:rPr>
          <w:rFonts w:ascii="Arial" w:eastAsia="Calibri" w:hAnsi="Arial" w:cs="Arial"/>
          <w:color w:val="000000"/>
          <w:sz w:val="20"/>
          <w:szCs w:val="20"/>
        </w:rPr>
      </w:pPr>
      <w:r w:rsidRPr="000244C7">
        <w:rPr>
          <w:rFonts w:ascii="Arial" w:eastAsia="Calibri" w:hAnsi="Arial" w:cs="Arial"/>
          <w:color w:val="000000"/>
          <w:sz w:val="20"/>
          <w:szCs w:val="20"/>
        </w:rPr>
        <w:t>Der Autor ist Mitglied des VDAA Verband deutscher Arbeitsrechtsanwälte e. V.</w:t>
      </w:r>
    </w:p>
    <w:p w14:paraId="025FE1CB" w14:textId="77777777" w:rsidR="00367814" w:rsidRPr="000244C7" w:rsidRDefault="00367814" w:rsidP="000244C7">
      <w:pPr>
        <w:spacing w:after="0" w:line="240" w:lineRule="auto"/>
        <w:jc w:val="both"/>
        <w:rPr>
          <w:rFonts w:ascii="Arial" w:eastAsia="Times New Roman" w:hAnsi="Arial" w:cs="Arial"/>
          <w:sz w:val="20"/>
          <w:szCs w:val="20"/>
          <w:lang w:eastAsia="de-DE"/>
        </w:rPr>
      </w:pPr>
    </w:p>
    <w:p w14:paraId="3365E7D6" w14:textId="77777777" w:rsidR="001858A5" w:rsidRPr="000244C7" w:rsidRDefault="001858A5" w:rsidP="000244C7">
      <w:pPr>
        <w:spacing w:after="0" w:line="240" w:lineRule="auto"/>
        <w:jc w:val="both"/>
        <w:rPr>
          <w:rFonts w:ascii="Arial" w:hAnsi="Arial" w:cs="Arial"/>
          <w:sz w:val="20"/>
          <w:szCs w:val="20"/>
        </w:rPr>
      </w:pPr>
      <w:r w:rsidRPr="000244C7">
        <w:rPr>
          <w:rFonts w:ascii="Arial" w:eastAsia="Calibri" w:hAnsi="Arial" w:cs="Arial"/>
          <w:color w:val="000000"/>
          <w:sz w:val="20"/>
          <w:szCs w:val="20"/>
        </w:rPr>
        <w:t>Für Rückfragen steht Ihnen der Autor gerne zur Verfügung</w:t>
      </w:r>
      <w:r w:rsidRPr="000244C7">
        <w:rPr>
          <w:rFonts w:ascii="Arial" w:hAnsi="Arial" w:cs="Arial"/>
          <w:sz w:val="20"/>
          <w:szCs w:val="20"/>
        </w:rPr>
        <w:t xml:space="preserve"> </w:t>
      </w:r>
    </w:p>
    <w:p w14:paraId="677BD455" w14:textId="77777777" w:rsidR="001858A5" w:rsidRPr="000244C7" w:rsidRDefault="001858A5" w:rsidP="000244C7">
      <w:pPr>
        <w:spacing w:after="0" w:line="240" w:lineRule="auto"/>
        <w:jc w:val="both"/>
        <w:rPr>
          <w:rFonts w:ascii="Arial" w:hAnsi="Arial" w:cs="Arial"/>
          <w:sz w:val="20"/>
          <w:szCs w:val="20"/>
        </w:rPr>
      </w:pPr>
    </w:p>
    <w:p w14:paraId="148DBEB0" w14:textId="77777777" w:rsidR="00367814" w:rsidRPr="000244C7" w:rsidRDefault="00367814" w:rsidP="000244C7">
      <w:pPr>
        <w:spacing w:after="0" w:line="240" w:lineRule="auto"/>
        <w:jc w:val="both"/>
        <w:rPr>
          <w:rFonts w:ascii="Arial" w:hAnsi="Arial" w:cs="Arial"/>
          <w:sz w:val="20"/>
          <w:szCs w:val="20"/>
        </w:rPr>
      </w:pPr>
      <w:r w:rsidRPr="000244C7">
        <w:rPr>
          <w:rFonts w:ascii="Arial" w:hAnsi="Arial" w:cs="Arial"/>
          <w:sz w:val="20"/>
          <w:szCs w:val="20"/>
        </w:rPr>
        <w:t xml:space="preserve">Volker </w:t>
      </w:r>
      <w:proofErr w:type="spellStart"/>
      <w:r w:rsidRPr="000244C7">
        <w:rPr>
          <w:rFonts w:ascii="Arial" w:hAnsi="Arial" w:cs="Arial"/>
          <w:sz w:val="20"/>
          <w:szCs w:val="20"/>
        </w:rPr>
        <w:t>Görzel</w:t>
      </w:r>
      <w:proofErr w:type="spellEnd"/>
    </w:p>
    <w:p w14:paraId="1CD91871" w14:textId="77777777" w:rsidR="00367814" w:rsidRPr="000244C7" w:rsidRDefault="00367814" w:rsidP="000244C7">
      <w:pPr>
        <w:spacing w:after="0" w:line="240" w:lineRule="auto"/>
        <w:jc w:val="both"/>
        <w:rPr>
          <w:rFonts w:ascii="Arial" w:hAnsi="Arial" w:cs="Arial"/>
          <w:sz w:val="20"/>
          <w:szCs w:val="20"/>
        </w:rPr>
      </w:pPr>
      <w:r w:rsidRPr="000244C7">
        <w:rPr>
          <w:rFonts w:ascii="Arial" w:hAnsi="Arial" w:cs="Arial"/>
          <w:sz w:val="20"/>
          <w:szCs w:val="20"/>
        </w:rPr>
        <w:t>Rechtsanwalt, Fachanwalt für Arbeitsrecht</w:t>
      </w:r>
    </w:p>
    <w:p w14:paraId="4F8B6ADC" w14:textId="77777777" w:rsidR="00367814" w:rsidRPr="000244C7" w:rsidRDefault="00367814" w:rsidP="000244C7">
      <w:pPr>
        <w:spacing w:after="0" w:line="240" w:lineRule="auto"/>
        <w:jc w:val="both"/>
        <w:rPr>
          <w:rFonts w:ascii="Arial" w:hAnsi="Arial" w:cs="Arial"/>
          <w:sz w:val="20"/>
          <w:szCs w:val="20"/>
        </w:rPr>
      </w:pPr>
      <w:r w:rsidRPr="000244C7">
        <w:rPr>
          <w:rFonts w:ascii="Arial" w:hAnsi="Arial" w:cs="Arial"/>
          <w:sz w:val="20"/>
          <w:szCs w:val="20"/>
        </w:rPr>
        <w:t xml:space="preserve">HMS. </w:t>
      </w:r>
      <w:proofErr w:type="spellStart"/>
      <w:r w:rsidRPr="000244C7">
        <w:rPr>
          <w:rFonts w:ascii="Arial" w:hAnsi="Arial" w:cs="Arial"/>
          <w:sz w:val="20"/>
          <w:szCs w:val="20"/>
        </w:rPr>
        <w:t>Barthelmeß</w:t>
      </w:r>
      <w:proofErr w:type="spellEnd"/>
      <w:r w:rsidRPr="000244C7">
        <w:rPr>
          <w:rFonts w:ascii="Arial" w:hAnsi="Arial" w:cs="Arial"/>
          <w:sz w:val="20"/>
          <w:szCs w:val="20"/>
        </w:rPr>
        <w:t xml:space="preserve"> </w:t>
      </w:r>
      <w:proofErr w:type="spellStart"/>
      <w:r w:rsidRPr="000244C7">
        <w:rPr>
          <w:rFonts w:ascii="Arial" w:hAnsi="Arial" w:cs="Arial"/>
          <w:sz w:val="20"/>
          <w:szCs w:val="20"/>
        </w:rPr>
        <w:t>Görzel</w:t>
      </w:r>
      <w:proofErr w:type="spellEnd"/>
      <w:r w:rsidRPr="000244C7">
        <w:rPr>
          <w:rFonts w:ascii="Arial" w:hAnsi="Arial" w:cs="Arial"/>
          <w:sz w:val="20"/>
          <w:szCs w:val="20"/>
        </w:rPr>
        <w:t xml:space="preserve"> Rechtsanwälte</w:t>
      </w:r>
    </w:p>
    <w:p w14:paraId="328F6286" w14:textId="77777777" w:rsidR="00367814" w:rsidRPr="000244C7" w:rsidRDefault="00367814" w:rsidP="000244C7">
      <w:pPr>
        <w:spacing w:after="0" w:line="240" w:lineRule="auto"/>
        <w:jc w:val="both"/>
        <w:rPr>
          <w:rFonts w:ascii="Arial" w:hAnsi="Arial" w:cs="Arial"/>
          <w:sz w:val="20"/>
          <w:szCs w:val="20"/>
        </w:rPr>
      </w:pPr>
      <w:proofErr w:type="spellStart"/>
      <w:r w:rsidRPr="000244C7">
        <w:rPr>
          <w:rFonts w:ascii="Arial" w:hAnsi="Arial" w:cs="Arial"/>
          <w:sz w:val="20"/>
          <w:szCs w:val="20"/>
        </w:rPr>
        <w:t>Hohenstaufenring</w:t>
      </w:r>
      <w:proofErr w:type="spellEnd"/>
      <w:r w:rsidRPr="000244C7">
        <w:rPr>
          <w:rFonts w:ascii="Arial" w:hAnsi="Arial" w:cs="Arial"/>
          <w:sz w:val="20"/>
          <w:szCs w:val="20"/>
        </w:rPr>
        <w:t xml:space="preserve"> 57 a </w:t>
      </w:r>
      <w:r w:rsidRPr="000244C7">
        <w:rPr>
          <w:rFonts w:ascii="Arial" w:hAnsi="Arial" w:cs="Arial"/>
          <w:sz w:val="20"/>
          <w:szCs w:val="20"/>
        </w:rPr>
        <w:tab/>
      </w:r>
      <w:r w:rsidRPr="000244C7">
        <w:rPr>
          <w:rFonts w:ascii="Arial" w:hAnsi="Arial" w:cs="Arial"/>
          <w:sz w:val="20"/>
          <w:szCs w:val="20"/>
        </w:rPr>
        <w:tab/>
        <w:t>50674 Köln</w:t>
      </w:r>
    </w:p>
    <w:p w14:paraId="41C37809" w14:textId="77777777" w:rsidR="00367814" w:rsidRPr="000244C7" w:rsidRDefault="00367814" w:rsidP="000244C7">
      <w:pPr>
        <w:spacing w:after="0" w:line="240" w:lineRule="auto"/>
        <w:jc w:val="both"/>
        <w:rPr>
          <w:rFonts w:ascii="Arial" w:hAnsi="Arial" w:cs="Arial"/>
          <w:sz w:val="20"/>
          <w:szCs w:val="20"/>
        </w:rPr>
      </w:pPr>
      <w:r w:rsidRPr="000244C7">
        <w:rPr>
          <w:rFonts w:ascii="Arial" w:hAnsi="Arial" w:cs="Arial"/>
          <w:sz w:val="20"/>
          <w:szCs w:val="20"/>
        </w:rPr>
        <w:t>Telefon: 0221/ 29 21 92 0</w:t>
      </w:r>
      <w:r w:rsidRPr="000244C7">
        <w:rPr>
          <w:rFonts w:ascii="Arial" w:hAnsi="Arial" w:cs="Arial"/>
          <w:sz w:val="20"/>
          <w:szCs w:val="20"/>
        </w:rPr>
        <w:tab/>
        <w:t>Telefax: 0221/ 29 21 92 25</w:t>
      </w:r>
    </w:p>
    <w:p w14:paraId="02E0C472" w14:textId="77777777" w:rsidR="00367814" w:rsidRPr="000244C7" w:rsidRDefault="00CE32BB" w:rsidP="000244C7">
      <w:pPr>
        <w:spacing w:after="0" w:line="240" w:lineRule="auto"/>
        <w:jc w:val="both"/>
        <w:rPr>
          <w:rFonts w:ascii="Arial" w:hAnsi="Arial" w:cs="Arial"/>
          <w:sz w:val="20"/>
          <w:szCs w:val="20"/>
        </w:rPr>
      </w:pPr>
      <w:hyperlink r:id="rId8" w:history="1">
        <w:r w:rsidR="00367814" w:rsidRPr="000244C7">
          <w:rPr>
            <w:rStyle w:val="Hyperlink"/>
            <w:rFonts w:ascii="Arial" w:hAnsi="Arial" w:cs="Arial"/>
            <w:sz w:val="20"/>
            <w:szCs w:val="20"/>
          </w:rPr>
          <w:t>goerzel@hms-bg.de</w:t>
        </w:r>
      </w:hyperlink>
      <w:r w:rsidR="00367814" w:rsidRPr="000244C7">
        <w:rPr>
          <w:rFonts w:ascii="Arial" w:hAnsi="Arial" w:cs="Arial"/>
          <w:sz w:val="20"/>
          <w:szCs w:val="20"/>
        </w:rPr>
        <w:tab/>
        <w:t xml:space="preserve"> </w:t>
      </w:r>
      <w:r w:rsidR="00367814" w:rsidRPr="000244C7">
        <w:rPr>
          <w:rFonts w:ascii="Arial" w:hAnsi="Arial" w:cs="Arial"/>
          <w:sz w:val="20"/>
          <w:szCs w:val="20"/>
        </w:rPr>
        <w:tab/>
      </w:r>
      <w:hyperlink r:id="rId9" w:history="1">
        <w:r w:rsidR="00367814" w:rsidRPr="000244C7">
          <w:rPr>
            <w:rStyle w:val="Hyperlink"/>
            <w:rFonts w:ascii="Arial" w:hAnsi="Arial" w:cs="Arial"/>
            <w:sz w:val="20"/>
            <w:szCs w:val="20"/>
          </w:rPr>
          <w:t>www.hms-bg.de</w:t>
        </w:r>
      </w:hyperlink>
    </w:p>
    <w:p w14:paraId="03DCEE5C" w14:textId="77777777" w:rsidR="00A82319" w:rsidRPr="000244C7" w:rsidRDefault="00A82319" w:rsidP="000244C7">
      <w:pPr>
        <w:spacing w:after="0" w:line="240" w:lineRule="auto"/>
        <w:jc w:val="both"/>
        <w:rPr>
          <w:rFonts w:ascii="Arial" w:eastAsia="Calibri" w:hAnsi="Arial" w:cs="Arial"/>
          <w:color w:val="000000"/>
          <w:sz w:val="20"/>
          <w:szCs w:val="20"/>
        </w:rPr>
      </w:pPr>
    </w:p>
    <w:sectPr w:rsidR="00A82319" w:rsidRPr="000244C7">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0CC0" w14:textId="77777777" w:rsidR="00CB1BAB" w:rsidRDefault="00CB1BAB" w:rsidP="005A26C4">
      <w:pPr>
        <w:spacing w:after="0" w:line="240" w:lineRule="auto"/>
      </w:pPr>
      <w:r>
        <w:separator/>
      </w:r>
    </w:p>
  </w:endnote>
  <w:endnote w:type="continuationSeparator" w:id="0">
    <w:p w14:paraId="7853602D" w14:textId="77777777" w:rsidR="00CB1BAB" w:rsidRDefault="00CB1BA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300136"/>
      <w:docPartObj>
        <w:docPartGallery w:val="Page Numbers (Bottom of Page)"/>
        <w:docPartUnique/>
      </w:docPartObj>
    </w:sdtPr>
    <w:sdtEndPr/>
    <w:sdtContent>
      <w:p w14:paraId="14815305" w14:textId="77777777" w:rsidR="00BB442F" w:rsidRDefault="00BB442F">
        <w:pPr>
          <w:pStyle w:val="Fuzeile"/>
          <w:jc w:val="center"/>
        </w:pPr>
        <w:r>
          <w:rPr>
            <w:noProof/>
            <w:lang w:eastAsia="de-DE"/>
          </w:rPr>
          <mc:AlternateContent>
            <mc:Choice Requires="wps">
              <w:drawing>
                <wp:inline distT="0" distB="0" distL="0" distR="0" wp14:anchorId="672E2644" wp14:editId="707EFED4">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14:paraId="405AA84E" w14:textId="77777777"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14:paraId="70F788BB" w14:textId="77777777"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E197" w14:textId="77777777" w:rsidR="00CB1BAB" w:rsidRDefault="00CB1BAB" w:rsidP="005A26C4">
      <w:pPr>
        <w:spacing w:after="0" w:line="240" w:lineRule="auto"/>
      </w:pPr>
      <w:r>
        <w:separator/>
      </w:r>
    </w:p>
  </w:footnote>
  <w:footnote w:type="continuationSeparator" w:id="0">
    <w:p w14:paraId="3299A101" w14:textId="77777777" w:rsidR="00CB1BAB" w:rsidRDefault="00CB1BAB"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DD7F" w14:textId="77777777"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0576E9">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0244C7">
      <w:rPr>
        <w:rFonts w:ascii="Arial" w:eastAsia="Calibri" w:hAnsi="Arial" w:cs="Arial"/>
        <w:b/>
        <w:bCs/>
        <w:sz w:val="28"/>
        <w:szCs w:val="28"/>
        <w:lang w:eastAsia="de-DE"/>
      </w:rPr>
      <w:t>4</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14:paraId="4D001386" w14:textId="77777777"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6CBDC4EE" wp14:editId="4738C018">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14:paraId="16F9D2F9" w14:textId="77777777"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12E8E"/>
    <w:multiLevelType w:val="hybridMultilevel"/>
    <w:tmpl w:val="4FBC659C"/>
    <w:lvl w:ilvl="0" w:tplc="62A60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244C7"/>
    <w:rsid w:val="000576E9"/>
    <w:rsid w:val="000B0847"/>
    <w:rsid w:val="000C081E"/>
    <w:rsid w:val="000F264F"/>
    <w:rsid w:val="000F63D8"/>
    <w:rsid w:val="001858A5"/>
    <w:rsid w:val="001A2659"/>
    <w:rsid w:val="001B5E55"/>
    <w:rsid w:val="001F47ED"/>
    <w:rsid w:val="00232ED3"/>
    <w:rsid w:val="00280686"/>
    <w:rsid w:val="00286EB0"/>
    <w:rsid w:val="002A1A1B"/>
    <w:rsid w:val="002B4E59"/>
    <w:rsid w:val="002F67F6"/>
    <w:rsid w:val="003558BF"/>
    <w:rsid w:val="00367814"/>
    <w:rsid w:val="00390ACD"/>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1104"/>
    <w:rsid w:val="006F372F"/>
    <w:rsid w:val="007810AC"/>
    <w:rsid w:val="007B4353"/>
    <w:rsid w:val="007E2B72"/>
    <w:rsid w:val="008406B2"/>
    <w:rsid w:val="00842828"/>
    <w:rsid w:val="0084627C"/>
    <w:rsid w:val="00846A64"/>
    <w:rsid w:val="008A1DB8"/>
    <w:rsid w:val="008C0513"/>
    <w:rsid w:val="00936146"/>
    <w:rsid w:val="00985B0C"/>
    <w:rsid w:val="00991CBA"/>
    <w:rsid w:val="0099463F"/>
    <w:rsid w:val="009A15EB"/>
    <w:rsid w:val="009E21A8"/>
    <w:rsid w:val="00A722BC"/>
    <w:rsid w:val="00A81404"/>
    <w:rsid w:val="00A82319"/>
    <w:rsid w:val="00A827D9"/>
    <w:rsid w:val="00AC6B8A"/>
    <w:rsid w:val="00B5447C"/>
    <w:rsid w:val="00B830A2"/>
    <w:rsid w:val="00BB442F"/>
    <w:rsid w:val="00BC512C"/>
    <w:rsid w:val="00C77E45"/>
    <w:rsid w:val="00C95762"/>
    <w:rsid w:val="00CB1BAB"/>
    <w:rsid w:val="00CE32BB"/>
    <w:rsid w:val="00D1355D"/>
    <w:rsid w:val="00D13872"/>
    <w:rsid w:val="00D1712B"/>
    <w:rsid w:val="00D64924"/>
    <w:rsid w:val="00D81348"/>
    <w:rsid w:val="00DB65DB"/>
    <w:rsid w:val="00DC3D53"/>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8D8F3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0244C7"/>
    <w:pPr>
      <w:spacing w:after="0" w:line="240" w:lineRule="auto"/>
      <w:ind w:left="720"/>
    </w:pPr>
    <w:rPr>
      <w:rFonts w:ascii="Calibri" w:eastAsia="Times New Roman" w:hAnsi="Calibri" w:cs="Calibri"/>
      <w:sz w:val="24"/>
      <w:szCs w:val="24"/>
    </w:rPr>
  </w:style>
  <w:style w:type="character" w:styleId="NichtaufgelsteErwhnung">
    <w:name w:val="Unresolved Mention"/>
    <w:basedOn w:val="Absatz-Standardschriftart"/>
    <w:uiPriority w:val="99"/>
    <w:semiHidden/>
    <w:unhideWhenUsed/>
    <w:rsid w:val="00024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M&#228;rkle\Documents\Unternehmensdepesche\Depeschen%20bearbeitet\04-2024\www.vda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s-bg.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2024-05-05T17:48:00Z</dcterms:created>
  <dcterms:modified xsi:type="dcterms:W3CDTF">2024-05-05T17:48:00Z</dcterms:modified>
</cp:coreProperties>
</file>