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4249BF" w:rsidRDefault="008C0513" w:rsidP="004249BF">
      <w:pPr>
        <w:spacing w:after="0" w:line="240" w:lineRule="auto"/>
        <w:jc w:val="both"/>
        <w:rPr>
          <w:rFonts w:ascii="Arial" w:hAnsi="Arial" w:cs="Arial"/>
          <w:bCs/>
        </w:rPr>
      </w:pPr>
      <w:bookmarkStart w:id="0" w:name="_GoBack"/>
      <w:bookmarkEnd w:id="0"/>
    </w:p>
    <w:p w:rsidR="004249BF" w:rsidRDefault="004249BF" w:rsidP="004249BF">
      <w:pPr>
        <w:spacing w:after="0" w:line="240" w:lineRule="auto"/>
        <w:jc w:val="center"/>
        <w:rPr>
          <w:rFonts w:ascii="Arial" w:hAnsi="Arial" w:cs="Arial"/>
          <w:b/>
          <w:bCs/>
        </w:rPr>
      </w:pPr>
      <w:r w:rsidRPr="004249BF">
        <w:rPr>
          <w:rFonts w:ascii="Arial" w:hAnsi="Arial" w:cs="Arial"/>
          <w:b/>
          <w:bCs/>
        </w:rPr>
        <w:t xml:space="preserve">Befristetes Arbeitsverhältnis eines Betriebsratsmitglieds </w:t>
      </w:r>
      <w:r>
        <w:rPr>
          <w:rFonts w:ascii="Arial" w:hAnsi="Arial" w:cs="Arial"/>
          <w:b/>
          <w:bCs/>
        </w:rPr>
        <w:t>–</w:t>
      </w:r>
      <w:r w:rsidRPr="004249BF">
        <w:rPr>
          <w:rFonts w:ascii="Arial" w:hAnsi="Arial" w:cs="Arial"/>
          <w:b/>
          <w:bCs/>
        </w:rPr>
        <w:t xml:space="preserve"> </w:t>
      </w:r>
    </w:p>
    <w:p w:rsidR="004249BF" w:rsidRPr="004249BF" w:rsidRDefault="004249BF" w:rsidP="004249BF">
      <w:pPr>
        <w:spacing w:after="0" w:line="240" w:lineRule="auto"/>
        <w:jc w:val="center"/>
        <w:rPr>
          <w:rFonts w:ascii="Arial" w:hAnsi="Arial" w:cs="Arial"/>
          <w:b/>
          <w:bCs/>
        </w:rPr>
      </w:pPr>
      <w:r w:rsidRPr="004249BF">
        <w:rPr>
          <w:rFonts w:ascii="Arial" w:hAnsi="Arial" w:cs="Arial"/>
          <w:b/>
          <w:bCs/>
        </w:rPr>
        <w:t>Benachteiligungsverbot</w:t>
      </w:r>
    </w:p>
    <w:p w:rsidR="004249BF" w:rsidRPr="004249BF" w:rsidRDefault="004249BF" w:rsidP="004249BF">
      <w:pPr>
        <w:spacing w:after="0" w:line="240" w:lineRule="auto"/>
        <w:jc w:val="both"/>
        <w:rPr>
          <w:rFonts w:ascii="Arial" w:eastAsia="Calibri" w:hAnsi="Arial" w:cs="Arial"/>
          <w:bCs/>
        </w:rPr>
      </w:pPr>
    </w:p>
    <w:p w:rsidR="004249BF" w:rsidRPr="004249BF" w:rsidRDefault="004249BF" w:rsidP="004249BF">
      <w:pPr>
        <w:spacing w:after="0" w:line="240" w:lineRule="auto"/>
        <w:jc w:val="both"/>
        <w:rPr>
          <w:rFonts w:ascii="Arial" w:eastAsia="Calibri" w:hAnsi="Arial" w:cs="Arial"/>
          <w:bCs/>
        </w:rPr>
      </w:pPr>
      <w:r w:rsidRPr="004249BF">
        <w:rPr>
          <w:rFonts w:ascii="Arial" w:eastAsia="Calibri" w:hAnsi="Arial" w:cs="Arial"/>
          <w:bCs/>
        </w:rPr>
        <w:t>ein Artikel von Rechtsanwalt und Fachanwalt für Arbeitsrecht Michael Henn, Stuttgart.</w:t>
      </w:r>
    </w:p>
    <w:p w:rsidR="004249BF" w:rsidRPr="004249BF" w:rsidRDefault="004249BF" w:rsidP="004249BF">
      <w:pPr>
        <w:spacing w:after="0" w:line="240" w:lineRule="auto"/>
        <w:jc w:val="both"/>
        <w:rPr>
          <w:rFonts w:ascii="Arial" w:hAnsi="Arial" w:cs="Arial"/>
        </w:rPr>
      </w:pPr>
    </w:p>
    <w:p w:rsidR="004249BF" w:rsidRPr="004249BF" w:rsidRDefault="004249BF" w:rsidP="004249BF">
      <w:pPr>
        <w:spacing w:after="0" w:line="240" w:lineRule="auto"/>
        <w:jc w:val="both"/>
        <w:rPr>
          <w:rFonts w:ascii="Arial" w:hAnsi="Arial" w:cs="Arial"/>
          <w:b/>
          <w:bCs/>
        </w:rPr>
      </w:pPr>
      <w:r w:rsidRPr="004249BF">
        <w:rPr>
          <w:rFonts w:ascii="Arial" w:hAnsi="Arial" w:cs="Arial"/>
          <w:b/>
          <w:bCs/>
        </w:rPr>
        <w:t>Ein nach Maßgabe des Teilzeit- und Befristungsgesetzes (TzBfG) zulässig befristetes Arbeitsverhältnis endet auch dann mit Ablauf der vereinbarten Befristung, wenn der Arbeitnehmer zwischenzeitlich in den Betriebsrat gewählt worden ist.</w:t>
      </w:r>
    </w:p>
    <w:p w:rsidR="004249BF" w:rsidRPr="004249BF" w:rsidRDefault="004249BF" w:rsidP="004249BF">
      <w:pPr>
        <w:spacing w:after="0" w:line="240" w:lineRule="auto"/>
        <w:jc w:val="both"/>
        <w:rPr>
          <w:rFonts w:ascii="Arial" w:hAnsi="Arial" w:cs="Arial"/>
          <w:bCs/>
        </w:rPr>
      </w:pPr>
    </w:p>
    <w:p w:rsidR="004249BF" w:rsidRPr="004249BF" w:rsidRDefault="004249BF" w:rsidP="004249BF">
      <w:pPr>
        <w:spacing w:after="0" w:line="240" w:lineRule="auto"/>
        <w:jc w:val="both"/>
        <w:rPr>
          <w:rFonts w:ascii="Arial" w:hAnsi="Arial" w:cs="Arial"/>
        </w:rPr>
      </w:pPr>
      <w:r w:rsidRPr="004249BF">
        <w:rPr>
          <w:rFonts w:ascii="Arial" w:hAnsi="Arial" w:cs="Arial"/>
        </w:rPr>
        <w:t>Benachteiligt der Arbeitgeber allerdings das befristet beschäftigte Betriebsratsmitglied, indem er diesem wegen des Betriebsratsmandats keinen Folgevertrag anbietet, hat das Betriebsratsmitglied einen Anspruch auf den Abschluss des verweigerten Folgevertrags als Schadensersatz.</w:t>
      </w:r>
    </w:p>
    <w:p w:rsidR="004249BF" w:rsidRPr="004249BF" w:rsidRDefault="004249BF" w:rsidP="004249BF">
      <w:pPr>
        <w:spacing w:after="0" w:line="240" w:lineRule="auto"/>
        <w:jc w:val="both"/>
        <w:rPr>
          <w:rFonts w:ascii="Arial" w:hAnsi="Arial" w:cs="Arial"/>
          <w:bCs/>
        </w:rPr>
      </w:pPr>
    </w:p>
    <w:p w:rsidR="004249BF" w:rsidRPr="004249BF" w:rsidRDefault="004249BF" w:rsidP="004249BF">
      <w:pPr>
        <w:spacing w:after="0" w:line="240" w:lineRule="auto"/>
        <w:jc w:val="both"/>
        <w:rPr>
          <w:rFonts w:ascii="Arial" w:hAnsi="Arial" w:cs="Arial"/>
        </w:rPr>
      </w:pPr>
      <w:bookmarkStart w:id="1" w:name="_Hlk159058646"/>
      <w:r w:rsidRPr="004249BF">
        <w:rPr>
          <w:rFonts w:ascii="Arial" w:hAnsi="Arial" w:cs="Arial"/>
        </w:rPr>
        <w:t xml:space="preserve">Darauf verweist der Stuttgarter Fachanwalt für Arbeitsrecht Michael Henn, Präsident des VDAA - Verband deutscher </w:t>
      </w:r>
      <w:proofErr w:type="spellStart"/>
      <w:r w:rsidRPr="004249BF">
        <w:rPr>
          <w:rFonts w:ascii="Arial" w:hAnsi="Arial" w:cs="Arial"/>
        </w:rPr>
        <w:t>ArbeitsrechtsAnwälte</w:t>
      </w:r>
      <w:proofErr w:type="spellEnd"/>
      <w:r w:rsidRPr="004249BF">
        <w:rPr>
          <w:rFonts w:ascii="Arial" w:hAnsi="Arial" w:cs="Arial"/>
        </w:rPr>
        <w:t xml:space="preserve"> e. V. mit Sitz in Stuttgart unter Hinweis auf die Mitteilung des </w:t>
      </w:r>
      <w:bookmarkEnd w:id="1"/>
      <w:r w:rsidRPr="004249BF">
        <w:rPr>
          <w:rFonts w:ascii="Arial" w:hAnsi="Arial" w:cs="Arial"/>
        </w:rPr>
        <w:t>Bundesarbeitsgerichts (BAG) zu seinem Urteil vom 18. Juni 2025 – 7 AZR 50/24.</w:t>
      </w:r>
    </w:p>
    <w:p w:rsidR="004249BF" w:rsidRPr="004249BF" w:rsidRDefault="004249BF" w:rsidP="004249BF">
      <w:pPr>
        <w:spacing w:after="0" w:line="240" w:lineRule="auto"/>
        <w:jc w:val="both"/>
        <w:rPr>
          <w:rFonts w:ascii="Arial" w:hAnsi="Arial" w:cs="Arial"/>
        </w:rPr>
      </w:pPr>
    </w:p>
    <w:p w:rsidR="004249BF" w:rsidRPr="004249BF" w:rsidRDefault="004249BF" w:rsidP="004249BF">
      <w:pPr>
        <w:spacing w:after="0" w:line="240" w:lineRule="auto"/>
        <w:jc w:val="both"/>
        <w:rPr>
          <w:rFonts w:ascii="Arial" w:hAnsi="Arial" w:cs="Arial"/>
        </w:rPr>
      </w:pPr>
      <w:r w:rsidRPr="004249BF">
        <w:rPr>
          <w:rFonts w:ascii="Arial" w:hAnsi="Arial" w:cs="Arial"/>
        </w:rPr>
        <w:t>Die beklagte Arbeitgeberin erbringt logistische Dienstleistungen. Sie schloss mit dem Kläger Anfang des Jahres 2021 einen zunächst auf ein Jahr befristeten Arbeitsvertrag, welcher später um ein weiteres Jahr bis zum 14. Februar 2023 verlängert wurde. Im Sommer 2022 wurde der Kläger in den Betriebsrat gewählt. Von 19 Arbeitnehmern der Beklagten, die einen am 14. Februar 2023 auslaufenden befristeten Arbeitsvertrag hatten, erhielten 16 das Angebot auf Abschluss eines unbefristeten Arbeitsvertrags. Der Kläger erhielt dieses Angebot nicht. Mit seiner Klage hat er sich gegen die Wirksamkeit der Befristung gewandt und hilfsweise die Verurteilung der Beklagten zum Abschluss eines unbefristeten Arbeitsvertrags ab dem 15. Februar 2023 zu den bisherigen Bedingungen verlangt. Er hat geltend gemacht, die unterbliebene „Entfristung“ seines Arbeitsverhältnisses beruhe allein auf seiner Mitgliedschaft im Betriebsrat. Zwar habe die Beklagte mit anderen Betriebsratsmitgliedern unbefristete Arbeitsverträge geschlossen, diese hätten aber anders als der Kläger nicht auf der Gewerkschaftsliste für den Betriebsrat kandidiert. Die Beklagte hat sich demgegenüber darauf berufen, sie sei mit der Arbeitsleistung und dem persönlichen Verhalten des Klägers nicht so zufrieden gewesen, dass sie das Arbeitsverhältnis habe unbefristet fortführen wollen. Die Betriebsratstätigkeit des Klägers habe bei ihrer Entscheidung keine Rolle gespielt.</w:t>
      </w:r>
    </w:p>
    <w:p w:rsidR="004249BF" w:rsidRPr="004249BF" w:rsidRDefault="004249BF" w:rsidP="004249BF">
      <w:pPr>
        <w:spacing w:after="0" w:line="240" w:lineRule="auto"/>
        <w:jc w:val="both"/>
        <w:rPr>
          <w:rFonts w:ascii="Arial" w:hAnsi="Arial" w:cs="Arial"/>
        </w:rPr>
      </w:pPr>
    </w:p>
    <w:p w:rsidR="004249BF" w:rsidRPr="004249BF" w:rsidRDefault="004249BF" w:rsidP="004249BF">
      <w:pPr>
        <w:spacing w:after="0" w:line="240" w:lineRule="auto"/>
        <w:jc w:val="both"/>
        <w:rPr>
          <w:rFonts w:ascii="Arial" w:hAnsi="Arial" w:cs="Arial"/>
        </w:rPr>
      </w:pPr>
      <w:r w:rsidRPr="004249BF">
        <w:rPr>
          <w:rFonts w:ascii="Arial" w:hAnsi="Arial" w:cs="Arial"/>
        </w:rPr>
        <w:t xml:space="preserve">Die Vorinstanzen haben die Befristung des Arbeitsvertrags als wirksam angesehen und das unterlassene Angebot eines unbefristeten Folgevertrags nicht auf das Betriebsratsamt des Klägers zurückgeführt. Die hiergegen gerichtete Revision des Klägers hatte vor dem Siebten Senat des Bundesarbeitsgerichts keinen Erfolg. </w:t>
      </w:r>
    </w:p>
    <w:p w:rsidR="004249BF" w:rsidRPr="004249BF" w:rsidRDefault="004249BF" w:rsidP="004249BF">
      <w:pPr>
        <w:spacing w:after="0" w:line="240" w:lineRule="auto"/>
        <w:jc w:val="both"/>
        <w:rPr>
          <w:rFonts w:ascii="Arial" w:hAnsi="Arial" w:cs="Arial"/>
        </w:rPr>
      </w:pPr>
    </w:p>
    <w:p w:rsidR="004249BF" w:rsidRPr="004249BF" w:rsidRDefault="004249BF" w:rsidP="004249BF">
      <w:pPr>
        <w:spacing w:after="0" w:line="240" w:lineRule="auto"/>
        <w:jc w:val="both"/>
        <w:rPr>
          <w:rFonts w:ascii="Arial" w:hAnsi="Arial" w:cs="Arial"/>
        </w:rPr>
      </w:pPr>
      <w:r w:rsidRPr="004249BF">
        <w:rPr>
          <w:rFonts w:ascii="Arial" w:hAnsi="Arial" w:cs="Arial"/>
        </w:rPr>
        <w:t xml:space="preserve">Der Senat hat seine Entscheidungen vom 5. Dezember 2012 </w:t>
      </w:r>
      <w:r w:rsidRPr="004249BF">
        <w:rPr>
          <w:rFonts w:ascii="Arial" w:hAnsi="Arial" w:cs="Arial"/>
          <w:i/>
          <w:iCs/>
        </w:rPr>
        <w:t>(- 7 AZR 698/11 -)</w:t>
      </w:r>
      <w:r w:rsidRPr="004249BF">
        <w:rPr>
          <w:rFonts w:ascii="Arial" w:hAnsi="Arial" w:cs="Arial"/>
        </w:rPr>
        <w:t xml:space="preserve"> und vom 25. Juni 2014 </w:t>
      </w:r>
      <w:r w:rsidRPr="004249BF">
        <w:rPr>
          <w:rFonts w:ascii="Arial" w:hAnsi="Arial" w:cs="Arial"/>
          <w:i/>
          <w:iCs/>
        </w:rPr>
        <w:t>(- 7 AZR 847/12 -)</w:t>
      </w:r>
      <w:r w:rsidRPr="004249BF">
        <w:rPr>
          <w:rFonts w:ascii="Arial" w:hAnsi="Arial" w:cs="Arial"/>
        </w:rPr>
        <w:t xml:space="preserve"> bestätigt, wonach die Wahl eines befristet beschäftigten Arbeitnehmers in den Betriebsrat keine Unwirksamkeit der Befristung bedingt. Eine solche Annahme ist auch durch das Recht der Europäischen Union nicht zwingend vorgegeben. Das einzelne Betriebsratsmitglied ist durch die Vorschrift des § 78 Satz 2 Betriebsverfassungsgesetz (BetrVG), wonach es in der Ausübung seiner Tätigkeit nicht gestört oder behindert werden darf, hinreichend geschützt. Im vorliegenden Fall hat sich das Landesarbeitsgericht im Zusammen</w:t>
      </w:r>
      <w:r w:rsidRPr="004249BF">
        <w:rPr>
          <w:rFonts w:ascii="Arial" w:hAnsi="Arial" w:cs="Arial"/>
        </w:rPr>
        <w:lastRenderedPageBreak/>
        <w:t>hang mit der Abweisung des Schadensersatzanspruchs in revisionsrechtlich nicht zu beanstandender Weise unter Würdigung des wechselseitigen Vortrags der Parteien die Überzeugung gebildet, dass die Beklagte dem Kläger den Abschluss eines unbefristeten Folgevertrags nicht wegen dessen Betriebsratstätigkeit verweigert hatte.</w:t>
      </w:r>
    </w:p>
    <w:p w:rsidR="004249BF" w:rsidRPr="004249BF" w:rsidRDefault="004249BF" w:rsidP="004249BF">
      <w:pPr>
        <w:spacing w:after="0" w:line="240" w:lineRule="auto"/>
        <w:jc w:val="both"/>
        <w:rPr>
          <w:rFonts w:ascii="Arial" w:hAnsi="Arial" w:cs="Arial"/>
        </w:rPr>
      </w:pPr>
    </w:p>
    <w:p w:rsidR="004249BF" w:rsidRPr="004249BF" w:rsidRDefault="004249BF" w:rsidP="004249BF">
      <w:pPr>
        <w:spacing w:after="0" w:line="240" w:lineRule="auto"/>
        <w:jc w:val="both"/>
        <w:rPr>
          <w:rFonts w:ascii="Arial" w:hAnsi="Arial" w:cs="Arial"/>
        </w:rPr>
      </w:pPr>
      <w:r w:rsidRPr="004249BF">
        <w:rPr>
          <w:rFonts w:ascii="Arial" w:hAnsi="Arial" w:cs="Arial"/>
        </w:rPr>
        <w:t xml:space="preserve">Henn empfahl, die Entscheidung zu beachten und in Zweifelsfällen rechtlichen Rat einzuholen, wobei er u. a. dazu auch auf den VDAA-Verband deutscher </w:t>
      </w:r>
      <w:proofErr w:type="spellStart"/>
      <w:r w:rsidRPr="004249BF">
        <w:rPr>
          <w:rFonts w:ascii="Arial" w:hAnsi="Arial" w:cs="Arial"/>
        </w:rPr>
        <w:t>ArbeitsrechtsAnwälte</w:t>
      </w:r>
      <w:proofErr w:type="spellEnd"/>
      <w:r w:rsidRPr="004249BF">
        <w:rPr>
          <w:rFonts w:ascii="Arial" w:hAnsi="Arial" w:cs="Arial"/>
        </w:rPr>
        <w:t xml:space="preserve"> e. V. – </w:t>
      </w:r>
      <w:hyperlink r:id="rId6" w:history="1">
        <w:r w:rsidRPr="004249BF">
          <w:rPr>
            <w:rStyle w:val="Hyperlink"/>
            <w:rFonts w:ascii="Arial" w:hAnsi="Arial" w:cs="Arial"/>
          </w:rPr>
          <w:t>www.vdaa.de</w:t>
        </w:r>
      </w:hyperlink>
      <w:r w:rsidRPr="004249BF">
        <w:rPr>
          <w:rFonts w:ascii="Arial" w:hAnsi="Arial" w:cs="Arial"/>
        </w:rPr>
        <w:t xml:space="preserve"> – verwies</w:t>
      </w:r>
      <w:r w:rsidRPr="004249BF">
        <w:rPr>
          <w:rFonts w:ascii="Arial" w:hAnsi="Arial" w:cs="Arial"/>
          <w:b/>
        </w:rPr>
        <w:t>.</w:t>
      </w:r>
    </w:p>
    <w:p w:rsidR="00D4563A" w:rsidRPr="004249BF" w:rsidRDefault="00D4563A" w:rsidP="004249BF">
      <w:pPr>
        <w:spacing w:after="0" w:line="240" w:lineRule="auto"/>
        <w:jc w:val="both"/>
        <w:rPr>
          <w:rFonts w:ascii="Arial" w:hAnsi="Arial" w:cs="Arial"/>
        </w:rPr>
      </w:pPr>
    </w:p>
    <w:p w:rsidR="00D4563A" w:rsidRPr="004249BF" w:rsidRDefault="00D4563A" w:rsidP="004249BF">
      <w:pPr>
        <w:spacing w:after="0" w:line="240" w:lineRule="auto"/>
        <w:jc w:val="both"/>
        <w:rPr>
          <w:rFonts w:ascii="Arial" w:hAnsi="Arial" w:cs="Arial"/>
        </w:rPr>
      </w:pPr>
    </w:p>
    <w:p w:rsidR="00846A64" w:rsidRPr="004249BF" w:rsidRDefault="00846A64" w:rsidP="004E46D4">
      <w:pPr>
        <w:spacing w:after="0" w:line="240" w:lineRule="auto"/>
        <w:jc w:val="both"/>
        <w:rPr>
          <w:rFonts w:ascii="Arial" w:eastAsia="Arial Unicode MS" w:hAnsi="Arial" w:cs="Arial"/>
          <w:sz w:val="20"/>
          <w:szCs w:val="20"/>
          <w:lang w:eastAsia="de-DE"/>
        </w:rPr>
      </w:pPr>
      <w:r w:rsidRPr="004249BF">
        <w:rPr>
          <w:rFonts w:ascii="Arial" w:eastAsia="Times New Roman" w:hAnsi="Arial" w:cs="Arial"/>
          <w:sz w:val="20"/>
          <w:szCs w:val="20"/>
          <w:lang w:eastAsia="de-DE"/>
        </w:rPr>
        <w:t xml:space="preserve">Der Autor ist Präsident </w:t>
      </w:r>
      <w:r w:rsidRPr="004249BF">
        <w:rPr>
          <w:rFonts w:ascii="Arial" w:eastAsia="Times New Roman" w:hAnsi="Arial" w:cs="Arial"/>
          <w:sz w:val="20"/>
          <w:szCs w:val="20"/>
        </w:rPr>
        <w:t>des VDAA Verband deutscher Arbeitsrechtsanwälte e. V.</w:t>
      </w:r>
    </w:p>
    <w:p w:rsidR="00846A64" w:rsidRPr="004249BF" w:rsidRDefault="00846A64" w:rsidP="004E46D4">
      <w:pPr>
        <w:spacing w:after="0" w:line="240" w:lineRule="auto"/>
        <w:jc w:val="both"/>
        <w:rPr>
          <w:rFonts w:ascii="Arial" w:hAnsi="Arial" w:cs="Arial"/>
          <w:b/>
          <w:sz w:val="20"/>
          <w:szCs w:val="20"/>
        </w:rPr>
      </w:pPr>
    </w:p>
    <w:p w:rsidR="006B755A" w:rsidRPr="004249BF"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4249BF">
        <w:rPr>
          <w:rFonts w:ascii="Arial" w:eastAsia="Calibri" w:hAnsi="Arial" w:cs="Arial"/>
          <w:color w:val="000000"/>
          <w:sz w:val="20"/>
          <w:szCs w:val="20"/>
        </w:rPr>
        <w:t>Für Rückfragen steht Ihnen der Autor gerne zur Verfügung.</w:t>
      </w:r>
    </w:p>
    <w:p w:rsidR="006B755A" w:rsidRPr="004249BF" w:rsidRDefault="006B755A" w:rsidP="004E46D4">
      <w:pPr>
        <w:spacing w:after="0" w:line="240" w:lineRule="auto"/>
        <w:jc w:val="both"/>
        <w:rPr>
          <w:rFonts w:ascii="Arial" w:hAnsi="Arial" w:cs="Arial"/>
          <w:sz w:val="20"/>
          <w:szCs w:val="20"/>
        </w:rPr>
      </w:pPr>
    </w:p>
    <w:p w:rsidR="00846A64" w:rsidRPr="004249BF" w:rsidRDefault="00A82319" w:rsidP="004E46D4">
      <w:pPr>
        <w:spacing w:after="0" w:line="240" w:lineRule="auto"/>
        <w:jc w:val="both"/>
        <w:rPr>
          <w:rFonts w:ascii="Arial" w:hAnsi="Arial" w:cs="Arial"/>
          <w:sz w:val="20"/>
          <w:szCs w:val="20"/>
        </w:rPr>
      </w:pPr>
      <w:r w:rsidRPr="004249BF">
        <w:rPr>
          <w:rFonts w:ascii="Arial" w:hAnsi="Arial" w:cs="Arial"/>
          <w:sz w:val="20"/>
          <w:szCs w:val="20"/>
        </w:rPr>
        <w:t>Michael Henn</w:t>
      </w:r>
    </w:p>
    <w:p w:rsidR="00846A64" w:rsidRPr="004249BF" w:rsidRDefault="00A82319" w:rsidP="004E46D4">
      <w:pPr>
        <w:spacing w:after="0" w:line="240" w:lineRule="auto"/>
        <w:jc w:val="both"/>
        <w:rPr>
          <w:rFonts w:ascii="Arial" w:hAnsi="Arial" w:cs="Arial"/>
          <w:sz w:val="20"/>
          <w:szCs w:val="20"/>
        </w:rPr>
      </w:pPr>
      <w:r w:rsidRPr="004249BF">
        <w:rPr>
          <w:rFonts w:ascii="Arial" w:hAnsi="Arial" w:cs="Arial"/>
          <w:sz w:val="20"/>
          <w:szCs w:val="20"/>
        </w:rPr>
        <w:t>Rechtsanwalt</w:t>
      </w:r>
      <w:r w:rsidR="000C081E" w:rsidRPr="004249BF">
        <w:rPr>
          <w:rFonts w:ascii="Arial" w:hAnsi="Arial" w:cs="Arial"/>
          <w:sz w:val="20"/>
          <w:szCs w:val="20"/>
        </w:rPr>
        <w:t xml:space="preserve"> / </w:t>
      </w:r>
      <w:r w:rsidRPr="004249BF">
        <w:rPr>
          <w:rFonts w:ascii="Arial" w:hAnsi="Arial" w:cs="Arial"/>
          <w:sz w:val="20"/>
          <w:szCs w:val="20"/>
        </w:rPr>
        <w:t>Fachanwalt für Erbrecht</w:t>
      </w:r>
      <w:r w:rsidR="000C081E" w:rsidRPr="004249BF">
        <w:rPr>
          <w:rFonts w:ascii="Arial" w:hAnsi="Arial" w:cs="Arial"/>
          <w:sz w:val="20"/>
          <w:szCs w:val="20"/>
        </w:rPr>
        <w:t xml:space="preserve"> / </w:t>
      </w:r>
      <w:r w:rsidRPr="004249BF">
        <w:rPr>
          <w:rFonts w:ascii="Arial" w:hAnsi="Arial" w:cs="Arial"/>
          <w:sz w:val="20"/>
          <w:szCs w:val="20"/>
        </w:rPr>
        <w:t>Fachanwalt für Arbeitsrecht</w:t>
      </w:r>
    </w:p>
    <w:p w:rsidR="00A82319" w:rsidRPr="004249BF" w:rsidRDefault="00A82319" w:rsidP="004E46D4">
      <w:pPr>
        <w:spacing w:after="0" w:line="240" w:lineRule="auto"/>
        <w:jc w:val="both"/>
        <w:rPr>
          <w:rFonts w:ascii="Arial" w:hAnsi="Arial" w:cs="Arial"/>
          <w:sz w:val="20"/>
          <w:szCs w:val="20"/>
        </w:rPr>
      </w:pPr>
      <w:r w:rsidRPr="004249BF">
        <w:rPr>
          <w:rFonts w:ascii="Arial" w:hAnsi="Arial" w:cs="Arial"/>
          <w:sz w:val="20"/>
          <w:szCs w:val="20"/>
        </w:rPr>
        <w:t>VDAA – Präsident</w:t>
      </w:r>
    </w:p>
    <w:p w:rsidR="00846A64" w:rsidRPr="004249BF" w:rsidRDefault="00A82319" w:rsidP="004E46D4">
      <w:pPr>
        <w:spacing w:after="0" w:line="240" w:lineRule="auto"/>
        <w:jc w:val="both"/>
        <w:rPr>
          <w:rFonts w:ascii="Arial" w:hAnsi="Arial" w:cs="Arial"/>
          <w:sz w:val="20"/>
          <w:szCs w:val="20"/>
        </w:rPr>
      </w:pPr>
      <w:r w:rsidRPr="004249BF">
        <w:rPr>
          <w:rFonts w:ascii="Arial" w:hAnsi="Arial" w:cs="Arial"/>
          <w:sz w:val="20"/>
          <w:szCs w:val="20"/>
        </w:rPr>
        <w:t>Rechtsanwälte Dr. Gaupp &amp; Coll</w:t>
      </w:r>
    </w:p>
    <w:p w:rsidR="00A82319" w:rsidRPr="004249BF" w:rsidRDefault="00A82319" w:rsidP="004E46D4">
      <w:pPr>
        <w:spacing w:after="0" w:line="240" w:lineRule="auto"/>
        <w:jc w:val="both"/>
        <w:rPr>
          <w:rFonts w:ascii="Arial" w:hAnsi="Arial" w:cs="Arial"/>
          <w:sz w:val="20"/>
          <w:szCs w:val="20"/>
        </w:rPr>
      </w:pPr>
      <w:proofErr w:type="spellStart"/>
      <w:r w:rsidRPr="004249BF">
        <w:rPr>
          <w:rFonts w:ascii="Arial" w:hAnsi="Arial" w:cs="Arial"/>
          <w:sz w:val="20"/>
          <w:szCs w:val="20"/>
        </w:rPr>
        <w:t>Gerokstr</w:t>
      </w:r>
      <w:proofErr w:type="spellEnd"/>
      <w:r w:rsidRPr="004249BF">
        <w:rPr>
          <w:rFonts w:ascii="Arial" w:hAnsi="Arial" w:cs="Arial"/>
          <w:sz w:val="20"/>
          <w:szCs w:val="20"/>
        </w:rPr>
        <w:t>. 8</w:t>
      </w:r>
      <w:r w:rsidR="000C081E" w:rsidRPr="004249BF">
        <w:rPr>
          <w:rFonts w:ascii="Arial" w:hAnsi="Arial" w:cs="Arial"/>
          <w:sz w:val="20"/>
          <w:szCs w:val="20"/>
        </w:rPr>
        <w:tab/>
      </w:r>
      <w:r w:rsidR="000C081E" w:rsidRPr="004249BF">
        <w:rPr>
          <w:rFonts w:ascii="Arial" w:hAnsi="Arial" w:cs="Arial"/>
          <w:sz w:val="20"/>
          <w:szCs w:val="20"/>
        </w:rPr>
        <w:tab/>
      </w:r>
      <w:r w:rsidRPr="004249BF">
        <w:rPr>
          <w:rFonts w:ascii="Arial" w:hAnsi="Arial" w:cs="Arial"/>
          <w:sz w:val="20"/>
          <w:szCs w:val="20"/>
        </w:rPr>
        <w:t>70188 Stuttgart</w:t>
      </w:r>
    </w:p>
    <w:p w:rsidR="00846A64" w:rsidRPr="004249BF" w:rsidRDefault="00A82319" w:rsidP="004E46D4">
      <w:pPr>
        <w:spacing w:after="0" w:line="240" w:lineRule="auto"/>
        <w:jc w:val="both"/>
        <w:rPr>
          <w:rFonts w:ascii="Arial" w:hAnsi="Arial" w:cs="Arial"/>
          <w:sz w:val="20"/>
          <w:szCs w:val="20"/>
        </w:rPr>
      </w:pPr>
      <w:r w:rsidRPr="004249BF">
        <w:rPr>
          <w:rFonts w:ascii="Arial" w:hAnsi="Arial" w:cs="Arial"/>
          <w:sz w:val="20"/>
          <w:szCs w:val="20"/>
        </w:rPr>
        <w:t>Tel.: 0711/30 58 93-0</w:t>
      </w:r>
      <w:r w:rsidR="000C081E" w:rsidRPr="004249BF">
        <w:rPr>
          <w:rFonts w:ascii="Arial" w:hAnsi="Arial" w:cs="Arial"/>
          <w:sz w:val="20"/>
          <w:szCs w:val="20"/>
        </w:rPr>
        <w:tab/>
      </w:r>
      <w:r w:rsidRPr="004249BF">
        <w:rPr>
          <w:rFonts w:ascii="Arial" w:hAnsi="Arial" w:cs="Arial"/>
          <w:sz w:val="20"/>
          <w:szCs w:val="20"/>
        </w:rPr>
        <w:t>Fax: 0711/30 58 93-11</w:t>
      </w:r>
    </w:p>
    <w:p w:rsidR="00A82319" w:rsidRPr="004249BF" w:rsidRDefault="00455716" w:rsidP="004E46D4">
      <w:pPr>
        <w:spacing w:after="0" w:line="240" w:lineRule="auto"/>
        <w:jc w:val="both"/>
        <w:rPr>
          <w:rFonts w:ascii="Arial" w:hAnsi="Arial" w:cs="Arial"/>
          <w:sz w:val="20"/>
          <w:szCs w:val="20"/>
        </w:rPr>
      </w:pPr>
      <w:hyperlink r:id="rId7" w:history="1">
        <w:r w:rsidR="00A82319" w:rsidRPr="004249BF">
          <w:rPr>
            <w:rStyle w:val="Hyperlink"/>
            <w:rFonts w:ascii="Arial" w:hAnsi="Arial" w:cs="Arial"/>
            <w:sz w:val="20"/>
            <w:szCs w:val="20"/>
          </w:rPr>
          <w:t>stuttgart@drgaupp.de</w:t>
        </w:r>
      </w:hyperlink>
      <w:r w:rsidR="000C081E" w:rsidRPr="004249BF">
        <w:rPr>
          <w:rStyle w:val="Hyperlink"/>
          <w:rFonts w:ascii="Arial" w:hAnsi="Arial" w:cs="Arial"/>
          <w:sz w:val="20"/>
          <w:szCs w:val="20"/>
        </w:rPr>
        <w:tab/>
      </w:r>
      <w:hyperlink r:id="rId8" w:history="1">
        <w:r w:rsidR="00A82319" w:rsidRPr="004249BF">
          <w:rPr>
            <w:rStyle w:val="Hyperlink"/>
            <w:rFonts w:ascii="Arial" w:hAnsi="Arial" w:cs="Arial"/>
            <w:sz w:val="20"/>
            <w:szCs w:val="20"/>
          </w:rPr>
          <w:t>www.drgaupp.de</w:t>
        </w:r>
      </w:hyperlink>
    </w:p>
    <w:p w:rsidR="00A82319" w:rsidRPr="004249BF" w:rsidRDefault="00A82319" w:rsidP="004E46D4">
      <w:pPr>
        <w:spacing w:after="0" w:line="240" w:lineRule="auto"/>
        <w:jc w:val="both"/>
        <w:rPr>
          <w:rFonts w:ascii="Arial" w:eastAsia="Calibri" w:hAnsi="Arial" w:cs="Arial"/>
          <w:color w:val="000000"/>
          <w:sz w:val="20"/>
          <w:szCs w:val="20"/>
        </w:rPr>
      </w:pPr>
    </w:p>
    <w:sectPr w:rsidR="00A82319" w:rsidRPr="004249B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716" w:rsidRDefault="00455716" w:rsidP="005A26C4">
      <w:pPr>
        <w:spacing w:after="0" w:line="240" w:lineRule="auto"/>
      </w:pPr>
      <w:r>
        <w:separator/>
      </w:r>
    </w:p>
  </w:endnote>
  <w:endnote w:type="continuationSeparator" w:id="0">
    <w:p w:rsidR="00455716" w:rsidRDefault="0045571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716" w:rsidRDefault="00455716" w:rsidP="005A26C4">
      <w:pPr>
        <w:spacing w:after="0" w:line="240" w:lineRule="auto"/>
      </w:pPr>
      <w:r>
        <w:separator/>
      </w:r>
    </w:p>
  </w:footnote>
  <w:footnote w:type="continuationSeparator" w:id="0">
    <w:p w:rsidR="00455716" w:rsidRDefault="0045571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327B91">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566E41">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566E41">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253B7"/>
    <w:rsid w:val="00232ED3"/>
    <w:rsid w:val="00280686"/>
    <w:rsid w:val="00286EB0"/>
    <w:rsid w:val="002A1A1B"/>
    <w:rsid w:val="002B4E59"/>
    <w:rsid w:val="002F67F6"/>
    <w:rsid w:val="00327B91"/>
    <w:rsid w:val="003558BF"/>
    <w:rsid w:val="00390ACD"/>
    <w:rsid w:val="003D7459"/>
    <w:rsid w:val="004249BF"/>
    <w:rsid w:val="00455716"/>
    <w:rsid w:val="004A1169"/>
    <w:rsid w:val="004B78F9"/>
    <w:rsid w:val="004E1D17"/>
    <w:rsid w:val="004E46D4"/>
    <w:rsid w:val="004E5691"/>
    <w:rsid w:val="005036BB"/>
    <w:rsid w:val="0050747C"/>
    <w:rsid w:val="00566E41"/>
    <w:rsid w:val="00574F9D"/>
    <w:rsid w:val="005805F8"/>
    <w:rsid w:val="00594665"/>
    <w:rsid w:val="005A26C4"/>
    <w:rsid w:val="005D5092"/>
    <w:rsid w:val="00632516"/>
    <w:rsid w:val="00645B26"/>
    <w:rsid w:val="00650B0C"/>
    <w:rsid w:val="006936B9"/>
    <w:rsid w:val="00696CC9"/>
    <w:rsid w:val="006B755A"/>
    <w:rsid w:val="006F372F"/>
    <w:rsid w:val="007810AC"/>
    <w:rsid w:val="00783DDD"/>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5447C"/>
    <w:rsid w:val="00B830A2"/>
    <w:rsid w:val="00B86153"/>
    <w:rsid w:val="00BB442F"/>
    <w:rsid w:val="00BC512C"/>
    <w:rsid w:val="00C77E45"/>
    <w:rsid w:val="00C95762"/>
    <w:rsid w:val="00D1355D"/>
    <w:rsid w:val="00D13872"/>
    <w:rsid w:val="00D1712B"/>
    <w:rsid w:val="00D4563A"/>
    <w:rsid w:val="00D64924"/>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2FC52"/>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2025-07-01T17:58:00Z</dcterms:created>
  <dcterms:modified xsi:type="dcterms:W3CDTF">2025-07-01T17:59:00Z</dcterms:modified>
</cp:coreProperties>
</file>