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183B37" w:rsidRDefault="008C0513" w:rsidP="00183B37">
      <w:pPr>
        <w:spacing w:after="0" w:line="240" w:lineRule="auto"/>
        <w:jc w:val="both"/>
        <w:rPr>
          <w:rFonts w:ascii="Arial" w:hAnsi="Arial" w:cs="Arial"/>
          <w:bCs/>
        </w:rPr>
      </w:pPr>
      <w:bookmarkStart w:id="0" w:name="_GoBack"/>
      <w:bookmarkEnd w:id="0"/>
    </w:p>
    <w:p w:rsidR="00183B37" w:rsidRPr="00183B37" w:rsidRDefault="00183B37" w:rsidP="00183B37">
      <w:pPr>
        <w:spacing w:after="0" w:line="240" w:lineRule="auto"/>
        <w:jc w:val="center"/>
        <w:rPr>
          <w:rFonts w:ascii="Arial" w:hAnsi="Arial" w:cs="Arial"/>
          <w:b/>
          <w:bCs/>
        </w:rPr>
      </w:pPr>
      <w:r w:rsidRPr="00183B37">
        <w:rPr>
          <w:rFonts w:ascii="Arial" w:hAnsi="Arial" w:cs="Arial"/>
          <w:b/>
          <w:bCs/>
        </w:rPr>
        <w:t>Bundesarbeitsgericht: Kein Urlaubsverzicht durch Prozessvergleich</w:t>
      </w:r>
    </w:p>
    <w:p w:rsidR="00183B37" w:rsidRPr="00183B37" w:rsidRDefault="00183B37" w:rsidP="00183B37">
      <w:pPr>
        <w:spacing w:after="0" w:line="240" w:lineRule="auto"/>
        <w:jc w:val="both"/>
        <w:rPr>
          <w:rFonts w:ascii="Arial" w:hAnsi="Arial" w:cs="Arial"/>
        </w:rPr>
      </w:pPr>
    </w:p>
    <w:p w:rsidR="00183B37" w:rsidRPr="00183B37" w:rsidRDefault="00183B37" w:rsidP="00183B37">
      <w:pPr>
        <w:spacing w:after="0" w:line="240" w:lineRule="auto"/>
        <w:jc w:val="both"/>
        <w:rPr>
          <w:rFonts w:ascii="Arial" w:eastAsia="Calibri" w:hAnsi="Arial" w:cs="Arial"/>
          <w:bCs/>
        </w:rPr>
      </w:pPr>
      <w:r w:rsidRPr="00183B37">
        <w:rPr>
          <w:rFonts w:ascii="Arial" w:eastAsia="Calibri" w:hAnsi="Arial" w:cs="Arial"/>
          <w:bCs/>
        </w:rPr>
        <w:t>ein Artikel von Rechtsanwalt und Fachanwalt für Arbeitsrecht Michael Henn, Stuttgart.</w:t>
      </w:r>
    </w:p>
    <w:p w:rsidR="00183B37" w:rsidRPr="00183B37" w:rsidRDefault="00183B37" w:rsidP="00183B37">
      <w:pPr>
        <w:spacing w:after="0" w:line="240" w:lineRule="auto"/>
        <w:jc w:val="both"/>
        <w:rPr>
          <w:rFonts w:ascii="Arial" w:hAnsi="Arial" w:cs="Arial"/>
        </w:rPr>
      </w:pPr>
    </w:p>
    <w:p w:rsidR="00183B37" w:rsidRPr="00183B37" w:rsidRDefault="00183B37" w:rsidP="00183B37">
      <w:pPr>
        <w:spacing w:after="0" w:line="240" w:lineRule="auto"/>
        <w:jc w:val="both"/>
        <w:rPr>
          <w:rFonts w:ascii="Arial" w:hAnsi="Arial" w:cs="Arial"/>
          <w:b/>
          <w:bCs/>
        </w:rPr>
      </w:pPr>
      <w:r w:rsidRPr="00183B37">
        <w:rPr>
          <w:rFonts w:ascii="Arial" w:hAnsi="Arial" w:cs="Arial"/>
          <w:b/>
          <w:bCs/>
        </w:rPr>
        <w:t>Im bestehenden Arbeitsverhältnis kann ein Arbeitnehmer selbst durch gerichtlichen Vergleich nicht auf seinen gesetzlichen Mindesturlaub „verzichten“.</w:t>
      </w:r>
    </w:p>
    <w:p w:rsidR="00183B37" w:rsidRPr="00183B37" w:rsidRDefault="00183B37" w:rsidP="00183B37">
      <w:pPr>
        <w:spacing w:after="0" w:line="240" w:lineRule="auto"/>
        <w:jc w:val="both"/>
        <w:rPr>
          <w:rFonts w:ascii="Arial" w:hAnsi="Arial" w:cs="Arial"/>
          <w:bCs/>
        </w:rPr>
      </w:pPr>
    </w:p>
    <w:p w:rsidR="00183B37" w:rsidRPr="00183B37" w:rsidRDefault="00183B37" w:rsidP="00183B37">
      <w:pPr>
        <w:spacing w:after="0" w:line="240" w:lineRule="auto"/>
        <w:jc w:val="both"/>
        <w:rPr>
          <w:rFonts w:ascii="Arial" w:hAnsi="Arial" w:cs="Arial"/>
        </w:rPr>
      </w:pPr>
      <w:bookmarkStart w:id="1" w:name="_Hlk159058646"/>
      <w:r w:rsidRPr="00183B37">
        <w:rPr>
          <w:rFonts w:ascii="Arial" w:hAnsi="Arial" w:cs="Arial"/>
        </w:rPr>
        <w:t xml:space="preserve">Darauf verweist der Stuttgarter Fachanwalt für Arbeitsrecht Michael Henn, Präsident des VDAA - Verband deutscher </w:t>
      </w:r>
      <w:proofErr w:type="spellStart"/>
      <w:r w:rsidRPr="00183B37">
        <w:rPr>
          <w:rFonts w:ascii="Arial" w:hAnsi="Arial" w:cs="Arial"/>
        </w:rPr>
        <w:t>ArbeitsrechtsAnwälte</w:t>
      </w:r>
      <w:proofErr w:type="spellEnd"/>
      <w:r w:rsidRPr="00183B37">
        <w:rPr>
          <w:rFonts w:ascii="Arial" w:hAnsi="Arial" w:cs="Arial"/>
        </w:rPr>
        <w:t xml:space="preserve"> e. V. mit Sitz in Stuttgart unter Hinweis auf die Mitteilung des </w:t>
      </w:r>
      <w:bookmarkEnd w:id="1"/>
      <w:r w:rsidRPr="00183B37">
        <w:rPr>
          <w:rFonts w:ascii="Arial" w:hAnsi="Arial" w:cs="Arial"/>
        </w:rPr>
        <w:t>Bundesarbeitsgerichts (BAG) zu seinem Urteil vom 3. Juni 2025 – 9 AZR 104/24.</w:t>
      </w:r>
    </w:p>
    <w:p w:rsidR="00183B37" w:rsidRPr="00183B37" w:rsidRDefault="00183B37" w:rsidP="00183B37">
      <w:pPr>
        <w:spacing w:after="0" w:line="240" w:lineRule="auto"/>
        <w:jc w:val="both"/>
        <w:rPr>
          <w:rFonts w:ascii="Arial" w:hAnsi="Arial" w:cs="Arial"/>
        </w:rPr>
      </w:pPr>
    </w:p>
    <w:p w:rsidR="00183B37" w:rsidRPr="00183B37" w:rsidRDefault="00183B37" w:rsidP="00183B37">
      <w:pPr>
        <w:spacing w:after="0" w:line="240" w:lineRule="auto"/>
        <w:jc w:val="both"/>
        <w:rPr>
          <w:rFonts w:ascii="Arial" w:hAnsi="Arial" w:cs="Arial"/>
        </w:rPr>
      </w:pPr>
      <w:r w:rsidRPr="00183B37">
        <w:rPr>
          <w:rFonts w:ascii="Arial" w:hAnsi="Arial" w:cs="Arial"/>
        </w:rPr>
        <w:t>Die Parteien streiten über die Abgeltung von sieben Tagen gesetzlichen Mindesturlaubs aus dem Jahr 2023. Der Kläger war bei der Beklagten vom 1. Januar 2019 bis zum 30. April 2023 als Betriebsleiter beschäftigt. Im Jahr 2023 war er von Beginn an bis zur Beendigung seines Arbeitsverhältnisses durchgehend arbeitsunfähig erkrankt und deshalb nicht in der Lage, seinen Urlaub aus diesem Jahr in Anspruch zu nehmen.</w:t>
      </w:r>
    </w:p>
    <w:p w:rsidR="00183B37" w:rsidRPr="00183B37" w:rsidRDefault="00183B37" w:rsidP="00183B37">
      <w:pPr>
        <w:spacing w:after="0" w:line="240" w:lineRule="auto"/>
        <w:jc w:val="both"/>
        <w:rPr>
          <w:rFonts w:ascii="Arial" w:hAnsi="Arial" w:cs="Arial"/>
        </w:rPr>
      </w:pPr>
    </w:p>
    <w:p w:rsidR="00183B37" w:rsidRPr="00183B37" w:rsidRDefault="00183B37" w:rsidP="00183B37">
      <w:pPr>
        <w:spacing w:after="0" w:line="240" w:lineRule="auto"/>
        <w:jc w:val="both"/>
        <w:rPr>
          <w:rFonts w:ascii="Arial" w:hAnsi="Arial" w:cs="Arial"/>
        </w:rPr>
      </w:pPr>
      <w:r w:rsidRPr="00183B37">
        <w:rPr>
          <w:rFonts w:ascii="Arial" w:hAnsi="Arial" w:cs="Arial"/>
        </w:rPr>
        <w:t xml:space="preserve">In einem gerichtlichen Vergleich vom 31. März 2023 verständigten sich die Parteien </w:t>
      </w:r>
      <w:proofErr w:type="spellStart"/>
      <w:r w:rsidRPr="00183B37">
        <w:rPr>
          <w:rFonts w:ascii="Arial" w:hAnsi="Arial" w:cs="Arial"/>
        </w:rPr>
        <w:t>ua</w:t>
      </w:r>
      <w:proofErr w:type="spellEnd"/>
      <w:r w:rsidRPr="00183B37">
        <w:rPr>
          <w:rFonts w:ascii="Arial" w:hAnsi="Arial" w:cs="Arial"/>
        </w:rPr>
        <w:t xml:space="preserve">. darauf, dass das zwischen ihnen bestehende Arbeitsverhältnis gegen Zahlung einer Abfindung </w:t>
      </w:r>
      <w:proofErr w:type="spellStart"/>
      <w:r w:rsidRPr="00183B37">
        <w:rPr>
          <w:rFonts w:ascii="Arial" w:hAnsi="Arial" w:cs="Arial"/>
        </w:rPr>
        <w:t>iHv</w:t>
      </w:r>
      <w:proofErr w:type="spellEnd"/>
      <w:r w:rsidRPr="00183B37">
        <w:rPr>
          <w:rFonts w:ascii="Arial" w:hAnsi="Arial" w:cs="Arial"/>
        </w:rPr>
        <w:t>. 10.000,00 Euro durch arbeitgeberseitige Kündigung zum 30. April 2023 endet. Ziffer 7 des Vergleichs lautet: „Urlaubsansprüche sind in natura gewährt.“ In der dem Vergleichsschluss vorausgehenden Korrespondenz zwischen den Parteien hat die Prozessbevollmächtigte des Klägers ausdrücklich darauf hingewiesen, dass auf den gesetzlichen Mindesturlaub nicht wirksam verzichtet werden könne, sich später aber unter Hinweis auf die geäußerten rechtlichen Bedenken gleichwohl mit dem Vergleich einverstanden erklärt.</w:t>
      </w:r>
    </w:p>
    <w:p w:rsidR="00183B37" w:rsidRPr="00183B37" w:rsidRDefault="00183B37" w:rsidP="00183B37">
      <w:pPr>
        <w:spacing w:after="0" w:line="240" w:lineRule="auto"/>
        <w:jc w:val="both"/>
        <w:rPr>
          <w:rFonts w:ascii="Arial" w:hAnsi="Arial" w:cs="Arial"/>
        </w:rPr>
      </w:pPr>
    </w:p>
    <w:p w:rsidR="00183B37" w:rsidRPr="00183B37" w:rsidRDefault="00183B37" w:rsidP="00183B37">
      <w:pPr>
        <w:spacing w:after="0" w:line="240" w:lineRule="auto"/>
        <w:jc w:val="both"/>
        <w:rPr>
          <w:rFonts w:ascii="Arial" w:hAnsi="Arial" w:cs="Arial"/>
        </w:rPr>
      </w:pPr>
      <w:r w:rsidRPr="00183B37">
        <w:rPr>
          <w:rFonts w:ascii="Arial" w:hAnsi="Arial" w:cs="Arial"/>
        </w:rPr>
        <w:t xml:space="preserve">Mit seiner Klage hat der Kläger von der Beklagten verlangt, die noch offenen sieben Tage gesetzlichen Mindesturlaubs aus dem Jahr 2023 mit einem Betrag </w:t>
      </w:r>
      <w:proofErr w:type="spellStart"/>
      <w:r w:rsidRPr="00183B37">
        <w:rPr>
          <w:rFonts w:ascii="Arial" w:hAnsi="Arial" w:cs="Arial"/>
        </w:rPr>
        <w:t>iHv</w:t>
      </w:r>
      <w:proofErr w:type="spellEnd"/>
      <w:r w:rsidRPr="00183B37">
        <w:rPr>
          <w:rFonts w:ascii="Arial" w:hAnsi="Arial" w:cs="Arial"/>
        </w:rPr>
        <w:t xml:space="preserve">. 1.615,11 Euro nebst Zinsen abzugelten. Der im gerichtlichen Vergleich geregelte Verzicht auf den unabdingbaren Mindesturlaub sei unwirksam. Die Vorinstanzen haben der Klage stattgegeben. </w:t>
      </w:r>
    </w:p>
    <w:p w:rsidR="00183B37" w:rsidRPr="00183B37" w:rsidRDefault="00183B37" w:rsidP="00183B37">
      <w:pPr>
        <w:spacing w:after="0" w:line="240" w:lineRule="auto"/>
        <w:jc w:val="both"/>
        <w:rPr>
          <w:rFonts w:ascii="Arial" w:hAnsi="Arial" w:cs="Arial"/>
        </w:rPr>
      </w:pPr>
    </w:p>
    <w:p w:rsidR="00183B37" w:rsidRPr="00183B37" w:rsidRDefault="00183B37" w:rsidP="00183B37">
      <w:pPr>
        <w:spacing w:after="0" w:line="240" w:lineRule="auto"/>
        <w:jc w:val="both"/>
        <w:rPr>
          <w:rFonts w:ascii="Arial" w:hAnsi="Arial" w:cs="Arial"/>
        </w:rPr>
      </w:pPr>
      <w:r w:rsidRPr="00183B37">
        <w:rPr>
          <w:rFonts w:ascii="Arial" w:hAnsi="Arial" w:cs="Arial"/>
        </w:rPr>
        <w:t>Der Neunte Senat des Bundesarbeitsgerichts hat die Revision der Beklagten – mit Ausnahme eines geringfügigen Teils der Zinsforderung – zurückgewiesen.</w:t>
      </w:r>
    </w:p>
    <w:p w:rsidR="00183B37" w:rsidRPr="00183B37" w:rsidRDefault="00183B37" w:rsidP="00183B37">
      <w:pPr>
        <w:spacing w:after="0" w:line="240" w:lineRule="auto"/>
        <w:jc w:val="both"/>
        <w:rPr>
          <w:rFonts w:ascii="Arial" w:hAnsi="Arial" w:cs="Arial"/>
        </w:rPr>
      </w:pPr>
    </w:p>
    <w:p w:rsidR="00183B37" w:rsidRPr="00183B37" w:rsidRDefault="00183B37" w:rsidP="00183B37">
      <w:pPr>
        <w:spacing w:after="0" w:line="240" w:lineRule="auto"/>
        <w:jc w:val="both"/>
        <w:rPr>
          <w:rFonts w:ascii="Arial" w:hAnsi="Arial" w:cs="Arial"/>
        </w:rPr>
      </w:pPr>
      <w:r w:rsidRPr="00183B37">
        <w:rPr>
          <w:rFonts w:ascii="Arial" w:hAnsi="Arial" w:cs="Arial"/>
        </w:rPr>
        <w:t xml:space="preserve">Der Kläger hat gemäß § 7 Abs. 4 BUrlG Anspruch auf Abgeltung seines nicht erfüllten gesetzlichen Mindesturlaubs aus dem Jahr 2023. Der Urlaubsanspruch ist nicht durch Ziffer 7 des Prozessvergleichs vom 31. März 2023 erloschen. Die Vereinbarung, Urlaubsansprüche seien in natura gewährt, ist gemäß § 134 BGB unwirksam, soweit sie einen nach § 13 Abs. 1 Satz 3 BUrlG unzulässigen Ausschluss des gesetzlichen Mindesturlaubs regelt. Weder der gesetzliche Anspruch auf bezahlten Erholungsurlaub noch ein erst künftig – mit der rechtlichen Beendigung des Arbeitsverhältnisses – entstehender Anspruch auf Abgeltung gesetzlichen Mindesturlaubs darf im Voraus ausgeschlossen oder beschränkt werden. Dies gilt selbst dann, wenn bei Abschluss eines gerichtlichen Vergleichs, der eine Beendigung des Arbeitsverhältnisses gegen Zahlung einer Abfindung regelt, bereits feststeht, dass der Arbeitnehmer den gesetzlichen Mindesturlaub wegen krankheitsbedingter Arbeitsunfähigkeit nicht mehr in Anspruch nehmen kann. Der bezahlte Mindesturlaub darf nach Art. 7 Abs. 2 der Richtlinie 2003/88/EG des Europäischen Parlaments und des Rates vom 4. November 2003 über bestimmte Aspekte der Arbeitszeitgestaltung außer bei Beendigung des Arbeitsverhältnisses </w:t>
      </w:r>
      <w:r w:rsidRPr="00183B37">
        <w:rPr>
          <w:rFonts w:ascii="Arial" w:hAnsi="Arial" w:cs="Arial"/>
        </w:rPr>
        <w:lastRenderedPageBreak/>
        <w:t>nicht durch eine finanzielle Vergütung ersetzt werden. Im bestehenden Arbeitsverhältnis darf der Arbeitnehmer somit nicht gegen und erst recht nicht ohne finanziellen Ausgleich auf den gesetzlichen Mindesturlaub „verzichten“.</w:t>
      </w:r>
    </w:p>
    <w:p w:rsidR="00183B37" w:rsidRPr="00183B37" w:rsidRDefault="00183B37" w:rsidP="00183B37">
      <w:pPr>
        <w:spacing w:after="0" w:line="240" w:lineRule="auto"/>
        <w:jc w:val="both"/>
        <w:rPr>
          <w:rFonts w:ascii="Arial" w:hAnsi="Arial" w:cs="Arial"/>
        </w:rPr>
      </w:pPr>
    </w:p>
    <w:p w:rsidR="00183B37" w:rsidRPr="00183B37" w:rsidRDefault="00183B37" w:rsidP="00183B37">
      <w:pPr>
        <w:spacing w:after="0" w:line="240" w:lineRule="auto"/>
        <w:jc w:val="both"/>
        <w:rPr>
          <w:rFonts w:ascii="Arial" w:hAnsi="Arial" w:cs="Arial"/>
        </w:rPr>
      </w:pPr>
      <w:r w:rsidRPr="00183B37">
        <w:rPr>
          <w:rFonts w:ascii="Arial" w:hAnsi="Arial" w:cs="Arial"/>
        </w:rPr>
        <w:t>Ziffer 7 des Prozessvergleichs enthält keinen Tatsachenvergleich, auf den § 13 Abs. 1 Satz 3 BUrlG nicht anzuwenden wäre. Ein solcher setzt voraus, dass eine bestehende Unsicherheit über die tatsächlichen Voraussetzungen eines Anspruchs durch gegenseitiges Nachgeben ausgeräumt werden soll. Angesichts der seit Anfang des Jahres 2023 durchgehend bestehenden Arbeitsunfähigkeit des Klägers bestand vorliegend kein Raum für eine Unsicherheit über die tatsächlichen Voraussetzungen des Urlaubsanspruchs.</w:t>
      </w:r>
    </w:p>
    <w:p w:rsidR="00183B37" w:rsidRPr="00183B37" w:rsidRDefault="00183B37" w:rsidP="00183B37">
      <w:pPr>
        <w:spacing w:after="0" w:line="240" w:lineRule="auto"/>
        <w:jc w:val="both"/>
        <w:rPr>
          <w:rFonts w:ascii="Arial" w:hAnsi="Arial" w:cs="Arial"/>
        </w:rPr>
      </w:pPr>
    </w:p>
    <w:p w:rsidR="00183B37" w:rsidRPr="00183B37" w:rsidRDefault="00183B37" w:rsidP="00183B37">
      <w:pPr>
        <w:spacing w:after="0" w:line="240" w:lineRule="auto"/>
        <w:jc w:val="both"/>
        <w:rPr>
          <w:rFonts w:ascii="Arial" w:hAnsi="Arial" w:cs="Arial"/>
        </w:rPr>
      </w:pPr>
      <w:r w:rsidRPr="00183B37">
        <w:rPr>
          <w:rFonts w:ascii="Arial" w:hAnsi="Arial" w:cs="Arial"/>
        </w:rPr>
        <w:t>Der Einwand der Beklagten, dem Kläger sei es nach Treu und Glauben verwehrt, sich auf die Unwirksamkeit des Anspruchsausschlusses zu berufen, blieb erfolglos. Die Beklagte durfte nicht auf den Bestand einer offensichtlich rechtswidrigen Regelung vertrauen.</w:t>
      </w:r>
    </w:p>
    <w:p w:rsidR="00183B37" w:rsidRPr="00183B37" w:rsidRDefault="00183B37" w:rsidP="00183B37">
      <w:pPr>
        <w:spacing w:after="0" w:line="240" w:lineRule="auto"/>
        <w:jc w:val="both"/>
        <w:rPr>
          <w:rFonts w:ascii="Arial" w:hAnsi="Arial" w:cs="Arial"/>
        </w:rPr>
      </w:pPr>
    </w:p>
    <w:p w:rsidR="00183B37" w:rsidRPr="00183B37" w:rsidRDefault="00183B37" w:rsidP="00183B37">
      <w:pPr>
        <w:spacing w:after="0" w:line="240" w:lineRule="auto"/>
        <w:jc w:val="both"/>
        <w:rPr>
          <w:rFonts w:ascii="Arial" w:hAnsi="Arial" w:cs="Arial"/>
        </w:rPr>
      </w:pPr>
      <w:r w:rsidRPr="00183B37">
        <w:rPr>
          <w:rFonts w:ascii="Arial" w:hAnsi="Arial" w:cs="Arial"/>
        </w:rPr>
        <w:t xml:space="preserve">Henn empfahl, die Entscheidung zu beachten und in Zweifelsfällen rechtlichen Rat einzuholen, wobei er u. a. dazu auch auf den VDAA-Verband deutscher </w:t>
      </w:r>
      <w:proofErr w:type="spellStart"/>
      <w:r w:rsidRPr="00183B37">
        <w:rPr>
          <w:rFonts w:ascii="Arial" w:hAnsi="Arial" w:cs="Arial"/>
        </w:rPr>
        <w:t>ArbeitsrechtsAnwälte</w:t>
      </w:r>
      <w:proofErr w:type="spellEnd"/>
      <w:r w:rsidRPr="00183B37">
        <w:rPr>
          <w:rFonts w:ascii="Arial" w:hAnsi="Arial" w:cs="Arial"/>
        </w:rPr>
        <w:t xml:space="preserve"> e. V. – </w:t>
      </w:r>
      <w:hyperlink r:id="rId6" w:history="1">
        <w:r w:rsidRPr="00183B37">
          <w:rPr>
            <w:rStyle w:val="Hyperlink"/>
            <w:rFonts w:ascii="Arial" w:hAnsi="Arial" w:cs="Arial"/>
          </w:rPr>
          <w:t>www.vdaa.de</w:t>
        </w:r>
      </w:hyperlink>
      <w:r w:rsidRPr="00183B37">
        <w:rPr>
          <w:rFonts w:ascii="Arial" w:hAnsi="Arial" w:cs="Arial"/>
        </w:rPr>
        <w:t xml:space="preserve"> – verwies</w:t>
      </w:r>
      <w:r w:rsidRPr="00183B37">
        <w:rPr>
          <w:rFonts w:ascii="Arial" w:hAnsi="Arial" w:cs="Arial"/>
          <w:b/>
        </w:rPr>
        <w:t>.</w:t>
      </w:r>
    </w:p>
    <w:p w:rsidR="004E46D4" w:rsidRPr="00183B37" w:rsidRDefault="004E46D4" w:rsidP="00183B37">
      <w:pPr>
        <w:spacing w:after="0" w:line="240" w:lineRule="auto"/>
        <w:jc w:val="both"/>
        <w:rPr>
          <w:rFonts w:ascii="Arial" w:eastAsia="Calibri" w:hAnsi="Arial" w:cs="Arial"/>
          <w:bCs/>
        </w:rPr>
      </w:pPr>
    </w:p>
    <w:p w:rsidR="00846A64" w:rsidRPr="00183B37" w:rsidRDefault="00846A64" w:rsidP="00183B37">
      <w:pPr>
        <w:spacing w:after="0" w:line="240" w:lineRule="auto"/>
        <w:jc w:val="both"/>
        <w:rPr>
          <w:rFonts w:ascii="Arial" w:hAnsi="Arial" w:cs="Arial"/>
        </w:rPr>
      </w:pPr>
    </w:p>
    <w:p w:rsidR="00846A64" w:rsidRPr="00183B37" w:rsidRDefault="00846A64" w:rsidP="004E46D4">
      <w:pPr>
        <w:spacing w:after="0" w:line="240" w:lineRule="auto"/>
        <w:jc w:val="both"/>
        <w:rPr>
          <w:rFonts w:ascii="Arial" w:eastAsia="Arial Unicode MS" w:hAnsi="Arial" w:cs="Arial"/>
          <w:sz w:val="20"/>
          <w:szCs w:val="20"/>
          <w:lang w:eastAsia="de-DE"/>
        </w:rPr>
      </w:pPr>
      <w:r w:rsidRPr="00183B37">
        <w:rPr>
          <w:rFonts w:ascii="Arial" w:eastAsia="Times New Roman" w:hAnsi="Arial" w:cs="Arial"/>
          <w:sz w:val="20"/>
          <w:szCs w:val="20"/>
          <w:lang w:eastAsia="de-DE"/>
        </w:rPr>
        <w:t xml:space="preserve">Der Autor ist Präsident </w:t>
      </w:r>
      <w:r w:rsidRPr="00183B37">
        <w:rPr>
          <w:rFonts w:ascii="Arial" w:eastAsia="Times New Roman" w:hAnsi="Arial" w:cs="Arial"/>
          <w:sz w:val="20"/>
          <w:szCs w:val="20"/>
        </w:rPr>
        <w:t>des VDAA Verband deutscher Arbeitsrechtsanwälte e. V.</w:t>
      </w:r>
    </w:p>
    <w:p w:rsidR="00846A64" w:rsidRPr="00183B37" w:rsidRDefault="00846A64" w:rsidP="004E46D4">
      <w:pPr>
        <w:spacing w:after="0" w:line="240" w:lineRule="auto"/>
        <w:jc w:val="both"/>
        <w:rPr>
          <w:rFonts w:ascii="Arial" w:hAnsi="Arial" w:cs="Arial"/>
          <w:b/>
          <w:sz w:val="20"/>
          <w:szCs w:val="20"/>
        </w:rPr>
      </w:pPr>
    </w:p>
    <w:p w:rsidR="006B755A" w:rsidRPr="00183B37" w:rsidRDefault="006B755A" w:rsidP="004E46D4">
      <w:pPr>
        <w:autoSpaceDE w:val="0"/>
        <w:autoSpaceDN w:val="0"/>
        <w:adjustRightInd w:val="0"/>
        <w:spacing w:after="0" w:line="240" w:lineRule="auto"/>
        <w:jc w:val="both"/>
        <w:rPr>
          <w:rFonts w:ascii="Arial" w:eastAsia="Calibri" w:hAnsi="Arial" w:cs="Arial"/>
          <w:color w:val="000000"/>
          <w:sz w:val="20"/>
          <w:szCs w:val="20"/>
        </w:rPr>
      </w:pPr>
      <w:r w:rsidRPr="00183B37">
        <w:rPr>
          <w:rFonts w:ascii="Arial" w:eastAsia="Calibri" w:hAnsi="Arial" w:cs="Arial"/>
          <w:color w:val="000000"/>
          <w:sz w:val="20"/>
          <w:szCs w:val="20"/>
        </w:rPr>
        <w:t>Für Rückfragen steht Ihnen der Autor gerne zur Verfügung.</w:t>
      </w:r>
    </w:p>
    <w:p w:rsidR="006B755A" w:rsidRPr="00183B37" w:rsidRDefault="006B755A" w:rsidP="004E46D4">
      <w:pPr>
        <w:spacing w:after="0" w:line="240" w:lineRule="auto"/>
        <w:jc w:val="both"/>
        <w:rPr>
          <w:rFonts w:ascii="Arial" w:hAnsi="Arial" w:cs="Arial"/>
          <w:sz w:val="20"/>
          <w:szCs w:val="20"/>
        </w:rPr>
      </w:pPr>
    </w:p>
    <w:p w:rsidR="00846A64" w:rsidRPr="00183B37" w:rsidRDefault="00A82319" w:rsidP="004E46D4">
      <w:pPr>
        <w:spacing w:after="0" w:line="240" w:lineRule="auto"/>
        <w:jc w:val="both"/>
        <w:rPr>
          <w:rFonts w:ascii="Arial" w:hAnsi="Arial" w:cs="Arial"/>
          <w:sz w:val="20"/>
          <w:szCs w:val="20"/>
        </w:rPr>
      </w:pPr>
      <w:r w:rsidRPr="00183B37">
        <w:rPr>
          <w:rFonts w:ascii="Arial" w:hAnsi="Arial" w:cs="Arial"/>
          <w:sz w:val="20"/>
          <w:szCs w:val="20"/>
        </w:rPr>
        <w:t>Michael Henn</w:t>
      </w:r>
    </w:p>
    <w:p w:rsidR="00846A64" w:rsidRPr="00183B37" w:rsidRDefault="00A82319" w:rsidP="004E46D4">
      <w:pPr>
        <w:spacing w:after="0" w:line="240" w:lineRule="auto"/>
        <w:jc w:val="both"/>
        <w:rPr>
          <w:rFonts w:ascii="Arial" w:hAnsi="Arial" w:cs="Arial"/>
          <w:sz w:val="20"/>
          <w:szCs w:val="20"/>
        </w:rPr>
      </w:pPr>
      <w:r w:rsidRPr="00183B37">
        <w:rPr>
          <w:rFonts w:ascii="Arial" w:hAnsi="Arial" w:cs="Arial"/>
          <w:sz w:val="20"/>
          <w:szCs w:val="20"/>
        </w:rPr>
        <w:t>Rechtsanwalt</w:t>
      </w:r>
      <w:r w:rsidR="000C081E" w:rsidRPr="00183B37">
        <w:rPr>
          <w:rFonts w:ascii="Arial" w:hAnsi="Arial" w:cs="Arial"/>
          <w:sz w:val="20"/>
          <w:szCs w:val="20"/>
        </w:rPr>
        <w:t xml:space="preserve"> / </w:t>
      </w:r>
      <w:r w:rsidRPr="00183B37">
        <w:rPr>
          <w:rFonts w:ascii="Arial" w:hAnsi="Arial" w:cs="Arial"/>
          <w:sz w:val="20"/>
          <w:szCs w:val="20"/>
        </w:rPr>
        <w:t>Fachanwalt für Erbrecht</w:t>
      </w:r>
      <w:r w:rsidR="000C081E" w:rsidRPr="00183B37">
        <w:rPr>
          <w:rFonts w:ascii="Arial" w:hAnsi="Arial" w:cs="Arial"/>
          <w:sz w:val="20"/>
          <w:szCs w:val="20"/>
        </w:rPr>
        <w:t xml:space="preserve"> / </w:t>
      </w:r>
      <w:r w:rsidRPr="00183B37">
        <w:rPr>
          <w:rFonts w:ascii="Arial" w:hAnsi="Arial" w:cs="Arial"/>
          <w:sz w:val="20"/>
          <w:szCs w:val="20"/>
        </w:rPr>
        <w:t>Fachanwalt für Arbeitsrecht</w:t>
      </w:r>
    </w:p>
    <w:p w:rsidR="00A82319" w:rsidRPr="00183B37" w:rsidRDefault="00A82319" w:rsidP="004E46D4">
      <w:pPr>
        <w:spacing w:after="0" w:line="240" w:lineRule="auto"/>
        <w:jc w:val="both"/>
        <w:rPr>
          <w:rFonts w:ascii="Arial" w:hAnsi="Arial" w:cs="Arial"/>
          <w:sz w:val="20"/>
          <w:szCs w:val="20"/>
        </w:rPr>
      </w:pPr>
      <w:r w:rsidRPr="00183B37">
        <w:rPr>
          <w:rFonts w:ascii="Arial" w:hAnsi="Arial" w:cs="Arial"/>
          <w:sz w:val="20"/>
          <w:szCs w:val="20"/>
        </w:rPr>
        <w:t>VDAA – Präsident</w:t>
      </w:r>
    </w:p>
    <w:p w:rsidR="00846A64" w:rsidRPr="00183B37" w:rsidRDefault="00A82319" w:rsidP="004E46D4">
      <w:pPr>
        <w:spacing w:after="0" w:line="240" w:lineRule="auto"/>
        <w:jc w:val="both"/>
        <w:rPr>
          <w:rFonts w:ascii="Arial" w:hAnsi="Arial" w:cs="Arial"/>
          <w:sz w:val="20"/>
          <w:szCs w:val="20"/>
        </w:rPr>
      </w:pPr>
      <w:r w:rsidRPr="00183B37">
        <w:rPr>
          <w:rFonts w:ascii="Arial" w:hAnsi="Arial" w:cs="Arial"/>
          <w:sz w:val="20"/>
          <w:szCs w:val="20"/>
        </w:rPr>
        <w:t>Rechtsanwälte Dr. Gaupp &amp; Coll</w:t>
      </w:r>
    </w:p>
    <w:p w:rsidR="00A82319" w:rsidRPr="00183B37" w:rsidRDefault="00A82319" w:rsidP="004E46D4">
      <w:pPr>
        <w:spacing w:after="0" w:line="240" w:lineRule="auto"/>
        <w:jc w:val="both"/>
        <w:rPr>
          <w:rFonts w:ascii="Arial" w:hAnsi="Arial" w:cs="Arial"/>
          <w:sz w:val="20"/>
          <w:szCs w:val="20"/>
        </w:rPr>
      </w:pPr>
      <w:proofErr w:type="spellStart"/>
      <w:r w:rsidRPr="00183B37">
        <w:rPr>
          <w:rFonts w:ascii="Arial" w:hAnsi="Arial" w:cs="Arial"/>
          <w:sz w:val="20"/>
          <w:szCs w:val="20"/>
        </w:rPr>
        <w:t>Gerokstr</w:t>
      </w:r>
      <w:proofErr w:type="spellEnd"/>
      <w:r w:rsidRPr="00183B37">
        <w:rPr>
          <w:rFonts w:ascii="Arial" w:hAnsi="Arial" w:cs="Arial"/>
          <w:sz w:val="20"/>
          <w:szCs w:val="20"/>
        </w:rPr>
        <w:t>. 8</w:t>
      </w:r>
      <w:r w:rsidR="000C081E" w:rsidRPr="00183B37">
        <w:rPr>
          <w:rFonts w:ascii="Arial" w:hAnsi="Arial" w:cs="Arial"/>
          <w:sz w:val="20"/>
          <w:szCs w:val="20"/>
        </w:rPr>
        <w:tab/>
      </w:r>
      <w:r w:rsidR="000C081E" w:rsidRPr="00183B37">
        <w:rPr>
          <w:rFonts w:ascii="Arial" w:hAnsi="Arial" w:cs="Arial"/>
          <w:sz w:val="20"/>
          <w:szCs w:val="20"/>
        </w:rPr>
        <w:tab/>
      </w:r>
      <w:r w:rsidRPr="00183B37">
        <w:rPr>
          <w:rFonts w:ascii="Arial" w:hAnsi="Arial" w:cs="Arial"/>
          <w:sz w:val="20"/>
          <w:szCs w:val="20"/>
        </w:rPr>
        <w:t>70188 Stuttgart</w:t>
      </w:r>
    </w:p>
    <w:p w:rsidR="00846A64" w:rsidRPr="00183B37" w:rsidRDefault="00A82319" w:rsidP="004E46D4">
      <w:pPr>
        <w:spacing w:after="0" w:line="240" w:lineRule="auto"/>
        <w:jc w:val="both"/>
        <w:rPr>
          <w:rFonts w:ascii="Arial" w:hAnsi="Arial" w:cs="Arial"/>
          <w:sz w:val="20"/>
          <w:szCs w:val="20"/>
        </w:rPr>
      </w:pPr>
      <w:r w:rsidRPr="00183B37">
        <w:rPr>
          <w:rFonts w:ascii="Arial" w:hAnsi="Arial" w:cs="Arial"/>
          <w:sz w:val="20"/>
          <w:szCs w:val="20"/>
        </w:rPr>
        <w:t>Tel.: 0711/30 58 93-0</w:t>
      </w:r>
      <w:r w:rsidR="000C081E" w:rsidRPr="00183B37">
        <w:rPr>
          <w:rFonts w:ascii="Arial" w:hAnsi="Arial" w:cs="Arial"/>
          <w:sz w:val="20"/>
          <w:szCs w:val="20"/>
        </w:rPr>
        <w:tab/>
      </w:r>
      <w:r w:rsidRPr="00183B37">
        <w:rPr>
          <w:rFonts w:ascii="Arial" w:hAnsi="Arial" w:cs="Arial"/>
          <w:sz w:val="20"/>
          <w:szCs w:val="20"/>
        </w:rPr>
        <w:t>Fax: 0711/30 58 93-11</w:t>
      </w:r>
    </w:p>
    <w:p w:rsidR="00A82319" w:rsidRPr="00183B37" w:rsidRDefault="00A36CCD" w:rsidP="004E46D4">
      <w:pPr>
        <w:spacing w:after="0" w:line="240" w:lineRule="auto"/>
        <w:jc w:val="both"/>
        <w:rPr>
          <w:rFonts w:ascii="Arial" w:hAnsi="Arial" w:cs="Arial"/>
          <w:sz w:val="20"/>
          <w:szCs w:val="20"/>
        </w:rPr>
      </w:pPr>
      <w:hyperlink r:id="rId7" w:history="1">
        <w:r w:rsidR="00A82319" w:rsidRPr="00183B37">
          <w:rPr>
            <w:rStyle w:val="Hyperlink"/>
            <w:rFonts w:ascii="Arial" w:hAnsi="Arial" w:cs="Arial"/>
            <w:sz w:val="20"/>
            <w:szCs w:val="20"/>
          </w:rPr>
          <w:t>stuttgart@drgaupp.de</w:t>
        </w:r>
      </w:hyperlink>
      <w:r w:rsidR="000C081E" w:rsidRPr="00183B37">
        <w:rPr>
          <w:rStyle w:val="Hyperlink"/>
          <w:rFonts w:ascii="Arial" w:hAnsi="Arial" w:cs="Arial"/>
          <w:sz w:val="20"/>
          <w:szCs w:val="20"/>
        </w:rPr>
        <w:tab/>
      </w:r>
      <w:hyperlink r:id="rId8" w:history="1">
        <w:r w:rsidR="00A82319" w:rsidRPr="00183B37">
          <w:rPr>
            <w:rStyle w:val="Hyperlink"/>
            <w:rFonts w:ascii="Arial" w:hAnsi="Arial" w:cs="Arial"/>
            <w:sz w:val="20"/>
            <w:szCs w:val="20"/>
          </w:rPr>
          <w:t>www.drgaupp.de</w:t>
        </w:r>
      </w:hyperlink>
    </w:p>
    <w:p w:rsidR="00A82319" w:rsidRPr="00183B37" w:rsidRDefault="00A82319" w:rsidP="004E46D4">
      <w:pPr>
        <w:spacing w:after="0" w:line="240" w:lineRule="auto"/>
        <w:jc w:val="both"/>
        <w:rPr>
          <w:rFonts w:ascii="Arial" w:eastAsia="Calibri" w:hAnsi="Arial" w:cs="Arial"/>
          <w:color w:val="000000"/>
          <w:sz w:val="20"/>
          <w:szCs w:val="20"/>
        </w:rPr>
      </w:pPr>
    </w:p>
    <w:sectPr w:rsidR="00A82319" w:rsidRPr="00183B37">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CCD" w:rsidRDefault="00A36CCD" w:rsidP="005A26C4">
      <w:pPr>
        <w:spacing w:after="0" w:line="240" w:lineRule="auto"/>
      </w:pPr>
      <w:r>
        <w:separator/>
      </w:r>
    </w:p>
  </w:endnote>
  <w:endnote w:type="continuationSeparator" w:id="0">
    <w:p w:rsidR="00A36CCD" w:rsidRDefault="00A36CCD"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CCD" w:rsidRDefault="00A36CCD" w:rsidP="005A26C4">
      <w:pPr>
        <w:spacing w:after="0" w:line="240" w:lineRule="auto"/>
      </w:pPr>
      <w:r>
        <w:separator/>
      </w:r>
    </w:p>
  </w:footnote>
  <w:footnote w:type="continuationSeparator" w:id="0">
    <w:p w:rsidR="00A36CCD" w:rsidRDefault="00A36CCD"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FB7EF0">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D4563A">
      <w:rPr>
        <w:rFonts w:ascii="Arial" w:eastAsia="Calibri" w:hAnsi="Arial" w:cs="Arial"/>
        <w:b/>
        <w:bCs/>
        <w:sz w:val="28"/>
        <w:szCs w:val="28"/>
        <w:lang w:eastAsia="de-DE"/>
      </w:rPr>
      <w:t>0</w:t>
    </w:r>
    <w:r w:rsidR="004E2EBF">
      <w:rPr>
        <w:rFonts w:ascii="Arial" w:eastAsia="Calibri" w:hAnsi="Arial" w:cs="Arial"/>
        <w:b/>
        <w:bCs/>
        <w:sz w:val="28"/>
        <w:szCs w:val="28"/>
        <w:lang w:eastAsia="de-DE"/>
      </w:rPr>
      <w:t>6</w:t>
    </w:r>
    <w:r w:rsidRPr="00CF7AC2">
      <w:rPr>
        <w:rFonts w:ascii="Arial" w:eastAsia="Calibri" w:hAnsi="Arial" w:cs="Arial"/>
        <w:b/>
        <w:bCs/>
        <w:sz w:val="28"/>
        <w:szCs w:val="28"/>
        <w:lang w:eastAsia="de-DE"/>
      </w:rPr>
      <w:t>-202</w:t>
    </w:r>
    <w:r w:rsidR="004E2EBF">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83B37"/>
    <w:rsid w:val="001A2659"/>
    <w:rsid w:val="001B5E55"/>
    <w:rsid w:val="001F47ED"/>
    <w:rsid w:val="002253B7"/>
    <w:rsid w:val="00232ED3"/>
    <w:rsid w:val="00280686"/>
    <w:rsid w:val="00286EB0"/>
    <w:rsid w:val="002A1A1B"/>
    <w:rsid w:val="002B4E59"/>
    <w:rsid w:val="002F67F6"/>
    <w:rsid w:val="003558BF"/>
    <w:rsid w:val="00390ACD"/>
    <w:rsid w:val="00395B5B"/>
    <w:rsid w:val="003D7459"/>
    <w:rsid w:val="004A1169"/>
    <w:rsid w:val="004B78F9"/>
    <w:rsid w:val="004E1D17"/>
    <w:rsid w:val="004E2EBF"/>
    <w:rsid w:val="004E46D4"/>
    <w:rsid w:val="004E5691"/>
    <w:rsid w:val="005036BB"/>
    <w:rsid w:val="0050747C"/>
    <w:rsid w:val="00574F9D"/>
    <w:rsid w:val="005805F8"/>
    <w:rsid w:val="005A26C4"/>
    <w:rsid w:val="005D5092"/>
    <w:rsid w:val="00632516"/>
    <w:rsid w:val="00645B26"/>
    <w:rsid w:val="00650B0C"/>
    <w:rsid w:val="006936B9"/>
    <w:rsid w:val="00696CC9"/>
    <w:rsid w:val="006B755A"/>
    <w:rsid w:val="006F372F"/>
    <w:rsid w:val="007810AC"/>
    <w:rsid w:val="007B4353"/>
    <w:rsid w:val="007E2B72"/>
    <w:rsid w:val="0083079E"/>
    <w:rsid w:val="008406B2"/>
    <w:rsid w:val="00846A64"/>
    <w:rsid w:val="00854FA1"/>
    <w:rsid w:val="008A1DB8"/>
    <w:rsid w:val="008C0513"/>
    <w:rsid w:val="00936146"/>
    <w:rsid w:val="00985B0C"/>
    <w:rsid w:val="00991CBA"/>
    <w:rsid w:val="0099463F"/>
    <w:rsid w:val="009A15EB"/>
    <w:rsid w:val="009B1600"/>
    <w:rsid w:val="009E21A8"/>
    <w:rsid w:val="00A36CCD"/>
    <w:rsid w:val="00A722BC"/>
    <w:rsid w:val="00A81404"/>
    <w:rsid w:val="00A82319"/>
    <w:rsid w:val="00A827D9"/>
    <w:rsid w:val="00B00200"/>
    <w:rsid w:val="00B5447C"/>
    <w:rsid w:val="00B830A2"/>
    <w:rsid w:val="00BB442F"/>
    <w:rsid w:val="00BC512C"/>
    <w:rsid w:val="00C77E45"/>
    <w:rsid w:val="00C77F95"/>
    <w:rsid w:val="00C95762"/>
    <w:rsid w:val="00D1355D"/>
    <w:rsid w:val="00D13872"/>
    <w:rsid w:val="00D1712B"/>
    <w:rsid w:val="00D2125E"/>
    <w:rsid w:val="00D4563A"/>
    <w:rsid w:val="00D64924"/>
    <w:rsid w:val="00DB65DB"/>
    <w:rsid w:val="00DC3D53"/>
    <w:rsid w:val="00EA2FD9"/>
    <w:rsid w:val="00EB1644"/>
    <w:rsid w:val="00ED06A4"/>
    <w:rsid w:val="00F333F8"/>
    <w:rsid w:val="00F613A9"/>
    <w:rsid w:val="00FB06BB"/>
    <w:rsid w:val="00FB7E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8F676"/>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6-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4475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2025-07-01T18:05:00Z</dcterms:created>
  <dcterms:modified xsi:type="dcterms:W3CDTF">2025-07-01T18:05:00Z</dcterms:modified>
</cp:coreProperties>
</file>