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Cs/>
        </w:rPr>
      </w:pPr>
    </w:p>
    <w:p w:rsidR="00DF2A9A" w:rsidRDefault="006861AF" w:rsidP="00DF2A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AI-Act: Das neue EU-Gesetz für Künstliche Intelligenz kommt</w:t>
      </w:r>
    </w:p>
    <w:p w:rsidR="006861AF" w:rsidRPr="006861AF" w:rsidRDefault="006861AF" w:rsidP="00DF2A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– und die Strafen sind hoch</w:t>
      </w:r>
    </w:p>
    <w:p w:rsidR="006861AF" w:rsidRPr="006861AF" w:rsidRDefault="006861AF" w:rsidP="006861AF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6861AF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6861AF">
        <w:rPr>
          <w:rFonts w:ascii="Arial" w:eastAsia="Calibri" w:hAnsi="Arial" w:cs="Arial"/>
        </w:rPr>
        <w:t>Görzel</w:t>
      </w:r>
      <w:proofErr w:type="spellEnd"/>
      <w:r w:rsidRPr="006861AF">
        <w:rPr>
          <w:rFonts w:ascii="Arial" w:eastAsia="Calibri" w:hAnsi="Arial" w:cs="Arial"/>
        </w:rPr>
        <w:t>, Köln</w:t>
      </w: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Cs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Die Europäische Union setzt beim Thema Künstliche Intelligenz klare Grenzen. Der AI-Act schafft einen einheitlichen Rechtsrahmen für den Einsatz von KI-Systemen in Europa. Ziel: Sicherheit, Transparenz, Fairness – und Schutz vor Missbrauch.</w:t>
      </w: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Cs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6861AF">
        <w:rPr>
          <w:rFonts w:ascii="Arial" w:hAnsi="Arial" w:cs="Arial"/>
        </w:rPr>
        <w:t xml:space="preserve">Der Kölner </w:t>
      </w:r>
      <w:bookmarkStart w:id="0" w:name="_Hlk121675774"/>
      <w:r w:rsidRPr="006861AF">
        <w:rPr>
          <w:rFonts w:ascii="Arial" w:hAnsi="Arial" w:cs="Arial"/>
        </w:rPr>
        <w:t xml:space="preserve">Fachanwalt für Arbeitsrecht Volker </w:t>
      </w:r>
      <w:proofErr w:type="spellStart"/>
      <w:r w:rsidRPr="006861AF">
        <w:rPr>
          <w:rFonts w:ascii="Arial" w:hAnsi="Arial" w:cs="Arial"/>
        </w:rPr>
        <w:t>Görzel</w:t>
      </w:r>
      <w:proofErr w:type="spellEnd"/>
      <w:r w:rsidRPr="006861AF">
        <w:rPr>
          <w:rFonts w:ascii="Arial" w:hAnsi="Arial" w:cs="Arial"/>
        </w:rPr>
        <w:t xml:space="preserve">, </w:t>
      </w:r>
      <w:bookmarkEnd w:id="0"/>
      <w:r w:rsidRPr="006861AF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6861AF">
        <w:rPr>
          <w:rFonts w:ascii="Arial" w:hAnsi="Arial" w:cs="Arial"/>
        </w:rPr>
        <w:t>ArbeitsrechtsAnwälte</w:t>
      </w:r>
      <w:proofErr w:type="spellEnd"/>
      <w:r w:rsidRPr="006861AF">
        <w:rPr>
          <w:rFonts w:ascii="Arial" w:hAnsi="Arial" w:cs="Arial"/>
        </w:rPr>
        <w:t xml:space="preserve"> e. V. mit Sitz in Stuttgart erklärt, was es zu beachten gilt.</w:t>
      </w: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Ab August 2025: Millionenstrafen für Verstöße</w:t>
      </w: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6861AF">
        <w:rPr>
          <w:rFonts w:ascii="Arial" w:hAnsi="Arial" w:cs="Arial"/>
        </w:rPr>
        <w:t>Bereits seit dem 2. Februar 2025 sind KI-Systeme mit „unannehmbarem Risiko“ verboten. Doch seit dem 2. August 2025 wird es ernst: Unternehmen, die gegen bestehende Pflichten verstoßen, müssen mit Geldbußen von bis zu 35 Millionen Euro oder 7 % des Jahresumsatzes rechnen.</w:t>
      </w: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Neue Behörden überwachen den KI-Einsatz</w:t>
      </w: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6861AF">
        <w:rPr>
          <w:rFonts w:ascii="Arial" w:hAnsi="Arial" w:cs="Arial"/>
        </w:rPr>
        <w:t>Ebenfalls bis August 2025 müssen alle EU-Staaten nationale KI-Aufsichtsbehörden benennen. Diese kontrollieren, ob eingesetzte Systeme den Vorgaben entsprechen. In Deutschland könnten dies die Bundesnetzagentur und die Bundesakkreditierungsstelle werden.</w:t>
      </w: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 xml:space="preserve">Pflichten für Anbieter von </w:t>
      </w:r>
      <w:proofErr w:type="spellStart"/>
      <w:r w:rsidRPr="006861AF">
        <w:rPr>
          <w:rFonts w:ascii="Arial" w:hAnsi="Arial" w:cs="Arial"/>
          <w:b/>
          <w:bCs/>
        </w:rPr>
        <w:t>ChatGPT</w:t>
      </w:r>
      <w:proofErr w:type="spellEnd"/>
      <w:r w:rsidRPr="006861AF">
        <w:rPr>
          <w:rFonts w:ascii="Arial" w:hAnsi="Arial" w:cs="Arial"/>
          <w:b/>
          <w:bCs/>
        </w:rPr>
        <w:t xml:space="preserve"> &amp; Co.</w:t>
      </w: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6861AF">
        <w:rPr>
          <w:rFonts w:ascii="Arial" w:hAnsi="Arial" w:cs="Arial"/>
        </w:rPr>
        <w:t>Der AI-Act betrifft auch General-Purpose-AI-Modelle wie große Sprachmodelle. Anbieter müssen:</w:t>
      </w:r>
    </w:p>
    <w:p w:rsidR="006861AF" w:rsidRPr="00704EBD" w:rsidRDefault="00DF2A9A" w:rsidP="00DF2A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6861AF" w:rsidRPr="00704EBD">
        <w:rPr>
          <w:rFonts w:ascii="Arial" w:hAnsi="Arial" w:cs="Arial"/>
        </w:rPr>
        <w:t>Urheberrechte beachten</w:t>
      </w:r>
    </w:p>
    <w:p w:rsidR="006861AF" w:rsidRPr="00704EBD" w:rsidRDefault="00DF2A9A" w:rsidP="00DF2A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61AF" w:rsidRPr="00704EBD">
        <w:rPr>
          <w:rFonts w:ascii="Arial" w:hAnsi="Arial" w:cs="Arial"/>
        </w:rPr>
        <w:t>Technische Dokumentationen erstellen</w:t>
      </w:r>
    </w:p>
    <w:p w:rsidR="006861AF" w:rsidRPr="00704EBD" w:rsidRDefault="00DF2A9A" w:rsidP="00DF2A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61AF" w:rsidRPr="00704EBD">
        <w:rPr>
          <w:rFonts w:ascii="Arial" w:hAnsi="Arial" w:cs="Arial"/>
        </w:rPr>
        <w:t>Offenlegen, welche Daten für das Training genutzt wurden</w:t>
      </w:r>
    </w:p>
    <w:p w:rsidR="00DF2A9A" w:rsidRDefault="00DF2A9A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704EBD">
        <w:rPr>
          <w:rFonts w:ascii="Arial" w:hAnsi="Arial" w:cs="Arial"/>
        </w:rPr>
        <w:t>Für bereits bestehende Modelle gilt eine Übergangsfrist bis August 2027.</w:t>
      </w:r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So stuft die EU KI-Systeme ein</w:t>
      </w:r>
    </w:p>
    <w:p w:rsidR="006861AF" w:rsidRDefault="006861AF" w:rsidP="00807205">
      <w:pPr>
        <w:spacing w:after="0" w:line="240" w:lineRule="auto"/>
        <w:jc w:val="both"/>
        <w:rPr>
          <w:rFonts w:ascii="Arial" w:hAnsi="Arial" w:cs="Arial"/>
        </w:rPr>
      </w:pPr>
    </w:p>
    <w:p w:rsidR="006861AF" w:rsidRDefault="006861AF" w:rsidP="00807205">
      <w:pPr>
        <w:spacing w:after="0" w:line="240" w:lineRule="auto"/>
        <w:jc w:val="both"/>
        <w:rPr>
          <w:rFonts w:ascii="Arial" w:hAnsi="Arial" w:cs="Arial"/>
        </w:rPr>
      </w:pPr>
      <w:r w:rsidRPr="00704EBD">
        <w:rPr>
          <w:rFonts w:ascii="Arial" w:hAnsi="Arial" w:cs="Arial"/>
        </w:rPr>
        <w:t>Der AI-Act unterscheidet zwischen drei Risikostufen:</w:t>
      </w:r>
    </w:p>
    <w:p w:rsidR="006861AF" w:rsidRPr="00704EBD" w:rsidRDefault="006861AF" w:rsidP="00807205">
      <w:pPr>
        <w:spacing w:after="0" w:line="240" w:lineRule="auto"/>
        <w:jc w:val="both"/>
        <w:rPr>
          <w:rFonts w:ascii="Arial" w:hAnsi="Arial" w:cs="Arial"/>
        </w:rPr>
      </w:pPr>
    </w:p>
    <w:p w:rsidR="00807205" w:rsidRPr="00807205" w:rsidRDefault="00807205" w:rsidP="008072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 </w:t>
      </w:r>
      <w:r w:rsidR="006861AF" w:rsidRPr="00807205">
        <w:rPr>
          <w:rFonts w:ascii="Arial" w:hAnsi="Arial" w:cs="Arial"/>
          <w:b/>
          <w:bCs/>
        </w:rPr>
        <w:t>Unannehmbares Risiko</w:t>
      </w:r>
      <w:r w:rsidR="006861AF" w:rsidRPr="00807205">
        <w:rPr>
          <w:rFonts w:ascii="Arial" w:hAnsi="Arial" w:cs="Arial"/>
        </w:rPr>
        <w:t xml:space="preserve"> – verboten (z. B. Soziales Scoring, Echtzeit-</w:t>
      </w:r>
    </w:p>
    <w:p w:rsidR="006861AF" w:rsidRPr="00807205" w:rsidRDefault="00807205" w:rsidP="008072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861AF" w:rsidRPr="00807205">
        <w:rPr>
          <w:rFonts w:ascii="Arial" w:hAnsi="Arial" w:cs="Arial"/>
        </w:rPr>
        <w:t>Gesichtserkennung)</w:t>
      </w:r>
    </w:p>
    <w:p w:rsidR="00807205" w:rsidRDefault="006861AF" w:rsidP="008072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 </w:t>
      </w:r>
      <w:r w:rsidRPr="00704EBD">
        <w:rPr>
          <w:rFonts w:ascii="Arial" w:hAnsi="Arial" w:cs="Arial"/>
          <w:b/>
          <w:bCs/>
        </w:rPr>
        <w:t>Hohes Risiko</w:t>
      </w:r>
      <w:r w:rsidRPr="00704EBD">
        <w:rPr>
          <w:rFonts w:ascii="Arial" w:hAnsi="Arial" w:cs="Arial"/>
        </w:rPr>
        <w:t xml:space="preserve"> – strenge Prüf- und Dokumentationspflichten (z. B. KI im Recruiting</w:t>
      </w:r>
    </w:p>
    <w:p w:rsidR="00807205" w:rsidRPr="00704EBD" w:rsidRDefault="006861AF" w:rsidP="00807205">
      <w:pPr>
        <w:spacing w:after="0" w:line="240" w:lineRule="auto"/>
        <w:jc w:val="both"/>
        <w:rPr>
          <w:rFonts w:ascii="Arial" w:hAnsi="Arial" w:cs="Arial"/>
        </w:rPr>
      </w:pPr>
      <w:r w:rsidRPr="00704EBD">
        <w:rPr>
          <w:rFonts w:ascii="Arial" w:hAnsi="Arial" w:cs="Arial"/>
        </w:rPr>
        <w:t xml:space="preserve"> </w:t>
      </w:r>
      <w:r w:rsidR="00807205">
        <w:rPr>
          <w:rFonts w:ascii="Arial" w:hAnsi="Arial" w:cs="Arial"/>
        </w:rPr>
        <w:t xml:space="preserve">    </w:t>
      </w:r>
      <w:r w:rsidRPr="00704EBD">
        <w:rPr>
          <w:rFonts w:ascii="Arial" w:hAnsi="Arial" w:cs="Arial"/>
        </w:rPr>
        <w:t>oder in</w:t>
      </w:r>
      <w:r w:rsidR="00807205">
        <w:rPr>
          <w:rFonts w:ascii="Arial" w:hAnsi="Arial" w:cs="Arial"/>
        </w:rPr>
        <w:t xml:space="preserve"> </w:t>
      </w:r>
      <w:r w:rsidR="00807205" w:rsidRPr="00704EBD">
        <w:rPr>
          <w:rFonts w:ascii="Arial" w:hAnsi="Arial" w:cs="Arial"/>
        </w:rPr>
        <w:t>Prüfungsverfahren)</w:t>
      </w:r>
    </w:p>
    <w:p w:rsidR="006861AF" w:rsidRDefault="006861AF" w:rsidP="00807205">
      <w:pPr>
        <w:spacing w:after="0" w:line="240" w:lineRule="auto"/>
        <w:jc w:val="both"/>
        <w:rPr>
          <w:rFonts w:ascii="Arial" w:hAnsi="Arial" w:cs="Arial"/>
        </w:rPr>
      </w:pPr>
    </w:p>
    <w:p w:rsidR="006861AF" w:rsidRPr="00704EBD" w:rsidRDefault="006861AF" w:rsidP="008072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 </w:t>
      </w:r>
      <w:r w:rsidRPr="00704EBD">
        <w:rPr>
          <w:rFonts w:ascii="Arial" w:hAnsi="Arial" w:cs="Arial"/>
          <w:b/>
          <w:bCs/>
        </w:rPr>
        <w:t>Minimales Risiko</w:t>
      </w:r>
      <w:r w:rsidRPr="00704EBD">
        <w:rPr>
          <w:rFonts w:ascii="Arial" w:hAnsi="Arial" w:cs="Arial"/>
        </w:rPr>
        <w:t xml:space="preserve"> – keine Pflichtauflagen, aber freiwillige Verhaltenskodizes möglich</w:t>
      </w:r>
    </w:p>
    <w:p w:rsidR="006861AF" w:rsidRPr="00704EBD" w:rsidRDefault="006861AF" w:rsidP="00807205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80720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KI im HR-Bereich: Besonders im Fokus</w:t>
      </w:r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704EBD">
        <w:rPr>
          <w:rFonts w:ascii="Arial" w:hAnsi="Arial" w:cs="Arial"/>
        </w:rPr>
        <w:lastRenderedPageBreak/>
        <w:t>Software, die Bewerbungen filtert, Mitarbeiter bewertet oder Lernleistungen analysiert, wird oft als Hochrisiko-System</w:t>
      </w:r>
      <w:r>
        <w:rPr>
          <w:rFonts w:ascii="Arial" w:hAnsi="Arial" w:cs="Arial"/>
        </w:rPr>
        <w:t xml:space="preserve"> </w:t>
      </w:r>
      <w:r w:rsidRPr="00704EBD">
        <w:rPr>
          <w:rFonts w:ascii="Arial" w:hAnsi="Arial" w:cs="Arial"/>
        </w:rPr>
        <w:t>eingestuft. Arbeitgeber müssen hier ein Risikomanagementsystem einführen und die Systeme regelmäßig prüfen lassen.</w:t>
      </w:r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Kennzeichnungspflicht für KI-Inhalte</w:t>
      </w:r>
    </w:p>
    <w:p w:rsid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704EBD">
        <w:rPr>
          <w:rFonts w:ascii="Arial" w:hAnsi="Arial" w:cs="Arial"/>
        </w:rPr>
        <w:t xml:space="preserve">Bilder, Texte, Videos oder Audios, die durch KI erzeugt oder verändert wurden, müssen klar als KI-generiert gekennzeichnet sein. </w:t>
      </w:r>
      <w:proofErr w:type="spellStart"/>
      <w:r w:rsidRPr="00704EBD">
        <w:rPr>
          <w:rFonts w:ascii="Arial" w:hAnsi="Arial" w:cs="Arial"/>
        </w:rPr>
        <w:t>Deepfakes</w:t>
      </w:r>
      <w:proofErr w:type="spellEnd"/>
      <w:r w:rsidRPr="00704EBD">
        <w:rPr>
          <w:rFonts w:ascii="Arial" w:hAnsi="Arial" w:cs="Arial"/>
        </w:rPr>
        <w:t xml:space="preserve"> oder bearbeitete Medien dürfen nicht mehr ohne Hinweis verbreitet werden.</w:t>
      </w:r>
    </w:p>
    <w:p w:rsidR="006861AF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61AF">
        <w:rPr>
          <w:rFonts w:ascii="Arial" w:hAnsi="Arial" w:cs="Arial"/>
          <w:b/>
          <w:bCs/>
        </w:rPr>
        <w:t>So geht es weiter</w:t>
      </w:r>
    </w:p>
    <w:p w:rsid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704EBD">
        <w:rPr>
          <w:rFonts w:ascii="Arial" w:hAnsi="Arial" w:cs="Arial"/>
        </w:rPr>
        <w:t xml:space="preserve">Weitere Regeln treten </w:t>
      </w:r>
      <w:r w:rsidRPr="00704EBD">
        <w:rPr>
          <w:rFonts w:ascii="Arial" w:hAnsi="Arial" w:cs="Arial"/>
          <w:b/>
          <w:bCs/>
        </w:rPr>
        <w:t>2026</w:t>
      </w:r>
      <w:r w:rsidRPr="00704EBD">
        <w:rPr>
          <w:rFonts w:ascii="Arial" w:hAnsi="Arial" w:cs="Arial"/>
        </w:rPr>
        <w:t xml:space="preserve"> und </w:t>
      </w:r>
      <w:r w:rsidRPr="00704EBD">
        <w:rPr>
          <w:rFonts w:ascii="Arial" w:hAnsi="Arial" w:cs="Arial"/>
          <w:b/>
          <w:bCs/>
        </w:rPr>
        <w:t>2027</w:t>
      </w:r>
      <w:r w:rsidRPr="00704EBD">
        <w:rPr>
          <w:rFonts w:ascii="Arial" w:hAnsi="Arial" w:cs="Arial"/>
        </w:rPr>
        <w:t xml:space="preserve"> in Kraft. Unternehmen sollten jetzt prüfen, welche ihrer eingesetzten Systeme unter den AI-Act fallen – und ihre Mitarbeitenden gezielt schulen.</w:t>
      </w:r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6861AF">
        <w:rPr>
          <w:rFonts w:ascii="Arial" w:hAnsi="Arial" w:cs="Arial"/>
          <w:b/>
          <w:bCs/>
        </w:rPr>
        <w:t>Tipp für Arbeitgeber und HR-Abteilungen:</w:t>
      </w:r>
    </w:p>
    <w:p w:rsid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704EBD" w:rsidRDefault="006861AF" w:rsidP="006861AF">
      <w:pPr>
        <w:spacing w:after="0" w:line="240" w:lineRule="auto"/>
        <w:jc w:val="both"/>
        <w:rPr>
          <w:rFonts w:ascii="Arial" w:hAnsi="Arial" w:cs="Arial"/>
        </w:rPr>
      </w:pPr>
      <w:r w:rsidRPr="00704EBD">
        <w:rPr>
          <w:rFonts w:ascii="Arial" w:hAnsi="Arial" w:cs="Arial"/>
        </w:rPr>
        <w:t>Wer KI-Systeme im Recruiting oder in der Personalverwaltung nutzt, sollte frühzeitig rechtliche Beratung einholen. Verstöße gegen den AI-Act können nicht nur teuer, sondern auch rufschädigend sein.</w:t>
      </w:r>
    </w:p>
    <w:p w:rsidR="006861AF" w:rsidRDefault="006861AF" w:rsidP="006861AF">
      <w:pPr>
        <w:spacing w:after="0" w:line="240" w:lineRule="auto"/>
        <w:jc w:val="both"/>
        <w:rPr>
          <w:rFonts w:ascii="Arial" w:hAnsi="Arial" w:cs="Arial"/>
        </w:rPr>
      </w:pPr>
    </w:p>
    <w:p w:rsidR="006861AF" w:rsidRPr="00605BBE" w:rsidRDefault="006861AF" w:rsidP="006861A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17320">
        <w:rPr>
          <w:rFonts w:ascii="Arial" w:hAnsi="Arial" w:cs="Arial"/>
        </w:rPr>
        <w:t>Görzel</w:t>
      </w:r>
      <w:proofErr w:type="spellEnd"/>
      <w:r w:rsidRPr="00B14F16">
        <w:rPr>
          <w:rFonts w:ascii="Arial" w:hAnsi="Arial" w:cs="Arial"/>
        </w:rPr>
        <w:t xml:space="preserve"> empfahl, die</w:t>
      </w:r>
      <w:r>
        <w:rPr>
          <w:rFonts w:ascii="Arial" w:hAnsi="Arial" w:cs="Arial"/>
        </w:rPr>
        <w:t>s</w:t>
      </w:r>
      <w:r w:rsidRPr="00B14F16">
        <w:rPr>
          <w:rFonts w:ascii="Arial" w:hAnsi="Arial" w:cs="Arial"/>
        </w:rPr>
        <w:t xml:space="preserve"> zu beachten und in Zweifelsfällen rechtlichen Rat einzuholen, wobei er u. a. dazu auch auf den VDAA</w:t>
      </w:r>
      <w:r>
        <w:rPr>
          <w:rFonts w:ascii="Arial" w:hAnsi="Arial" w:cs="Arial"/>
        </w:rPr>
        <w:t>-</w:t>
      </w:r>
      <w:r w:rsidRPr="00B14F16">
        <w:rPr>
          <w:rFonts w:ascii="Arial" w:hAnsi="Arial" w:cs="Arial"/>
        </w:rPr>
        <w:t xml:space="preserve">Verband deutscher </w:t>
      </w:r>
      <w:proofErr w:type="spellStart"/>
      <w:r w:rsidRPr="00B14F16">
        <w:rPr>
          <w:rFonts w:ascii="Arial" w:hAnsi="Arial" w:cs="Arial"/>
        </w:rPr>
        <w:t>ArbeitsrechtsAnwälte</w:t>
      </w:r>
      <w:proofErr w:type="spellEnd"/>
      <w:r w:rsidRPr="00B14F16">
        <w:rPr>
          <w:rFonts w:ascii="Arial" w:hAnsi="Arial" w:cs="Arial"/>
        </w:rPr>
        <w:t xml:space="preserve"> e. V. – </w:t>
      </w:r>
      <w:hyperlink r:id="rId7" w:history="1">
        <w:r w:rsidRPr="006861AF">
          <w:rPr>
            <w:rStyle w:val="Hyperlink"/>
            <w:rFonts w:ascii="Arial" w:hAnsi="Arial" w:cs="Arial"/>
          </w:rPr>
          <w:t>www.vdaa.de</w:t>
        </w:r>
      </w:hyperlink>
      <w:r w:rsidRPr="00B14F16">
        <w:rPr>
          <w:rFonts w:ascii="Arial" w:hAnsi="Arial" w:cs="Arial"/>
        </w:rPr>
        <w:t xml:space="preserve"> – verwies</w:t>
      </w:r>
      <w:r w:rsidRPr="00B14F16">
        <w:rPr>
          <w:rFonts w:ascii="Arial" w:hAnsi="Arial" w:cs="Arial"/>
          <w:b/>
        </w:rPr>
        <w:t>.</w:t>
      </w:r>
    </w:p>
    <w:p w:rsidR="00367814" w:rsidRDefault="00367814" w:rsidP="006861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367814" w:rsidRDefault="00367814" w:rsidP="006861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6861AF" w:rsidRDefault="001858A5" w:rsidP="001858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861AF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6861AF" w:rsidRDefault="00367814" w:rsidP="002806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6861AF" w:rsidRDefault="001858A5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1AF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6861AF">
        <w:rPr>
          <w:rFonts w:ascii="Arial" w:hAnsi="Arial" w:cs="Arial"/>
          <w:sz w:val="20"/>
          <w:szCs w:val="20"/>
        </w:rPr>
        <w:t xml:space="preserve"> </w:t>
      </w:r>
    </w:p>
    <w:p w:rsidR="001858A5" w:rsidRPr="006861AF" w:rsidRDefault="001858A5" w:rsidP="003678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7814" w:rsidRPr="006861AF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1AF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6861AF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6861AF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1AF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6861AF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1AF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6861AF">
        <w:rPr>
          <w:rFonts w:ascii="Arial" w:hAnsi="Arial" w:cs="Arial"/>
          <w:sz w:val="20"/>
          <w:szCs w:val="20"/>
        </w:rPr>
        <w:t>Barthelmeß</w:t>
      </w:r>
      <w:proofErr w:type="spellEnd"/>
      <w:r w:rsidRPr="006861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61AF">
        <w:rPr>
          <w:rFonts w:ascii="Arial" w:hAnsi="Arial" w:cs="Arial"/>
          <w:sz w:val="20"/>
          <w:szCs w:val="20"/>
        </w:rPr>
        <w:t>Görzel</w:t>
      </w:r>
      <w:proofErr w:type="spellEnd"/>
      <w:r w:rsidRPr="006861AF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6861AF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861AF">
        <w:rPr>
          <w:rFonts w:ascii="Arial" w:hAnsi="Arial" w:cs="Arial"/>
          <w:sz w:val="20"/>
          <w:szCs w:val="20"/>
        </w:rPr>
        <w:t>Hohenstaufenring</w:t>
      </w:r>
      <w:proofErr w:type="spellEnd"/>
      <w:r w:rsidRPr="006861AF">
        <w:rPr>
          <w:rFonts w:ascii="Arial" w:hAnsi="Arial" w:cs="Arial"/>
          <w:sz w:val="20"/>
          <w:szCs w:val="20"/>
        </w:rPr>
        <w:t xml:space="preserve"> 57 a </w:t>
      </w:r>
      <w:r w:rsidRPr="006861AF">
        <w:rPr>
          <w:rFonts w:ascii="Arial" w:hAnsi="Arial" w:cs="Arial"/>
          <w:sz w:val="20"/>
          <w:szCs w:val="20"/>
        </w:rPr>
        <w:tab/>
      </w:r>
      <w:r w:rsidRPr="006861AF">
        <w:rPr>
          <w:rFonts w:ascii="Arial" w:hAnsi="Arial" w:cs="Arial"/>
          <w:sz w:val="20"/>
          <w:szCs w:val="20"/>
        </w:rPr>
        <w:tab/>
        <w:t>50674 Köln</w:t>
      </w:r>
    </w:p>
    <w:p w:rsidR="00367814" w:rsidRPr="006861AF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1AF">
        <w:rPr>
          <w:rFonts w:ascii="Arial" w:hAnsi="Arial" w:cs="Arial"/>
          <w:sz w:val="20"/>
          <w:szCs w:val="20"/>
        </w:rPr>
        <w:t>Telefon: 0221/ 29 21 92 0</w:t>
      </w:r>
      <w:r w:rsidRPr="006861AF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6861AF" w:rsidRDefault="0009624B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367814" w:rsidRPr="006861AF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6861AF">
        <w:rPr>
          <w:rFonts w:ascii="Arial" w:hAnsi="Arial" w:cs="Arial"/>
          <w:sz w:val="20"/>
          <w:szCs w:val="20"/>
        </w:rPr>
        <w:tab/>
        <w:t xml:space="preserve"> </w:t>
      </w:r>
      <w:r w:rsidR="00367814" w:rsidRPr="006861AF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6861AF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367814" w:rsidRPr="006861AF" w:rsidRDefault="00367814" w:rsidP="00367814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  <w:lang w:eastAsia="de-DE"/>
        </w:rPr>
      </w:pPr>
    </w:p>
    <w:p w:rsidR="00A82319" w:rsidRPr="006861AF" w:rsidRDefault="00A82319" w:rsidP="0028068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6861A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24B" w:rsidRDefault="0009624B" w:rsidP="005A26C4">
      <w:pPr>
        <w:spacing w:after="0" w:line="240" w:lineRule="auto"/>
      </w:pPr>
      <w:r>
        <w:separator/>
      </w:r>
    </w:p>
  </w:endnote>
  <w:endnote w:type="continuationSeparator" w:id="0">
    <w:p w:rsidR="0009624B" w:rsidRDefault="0009624B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24B" w:rsidRDefault="0009624B" w:rsidP="005A26C4">
      <w:pPr>
        <w:spacing w:after="0" w:line="240" w:lineRule="auto"/>
      </w:pPr>
      <w:r>
        <w:separator/>
      </w:r>
    </w:p>
  </w:footnote>
  <w:footnote w:type="continuationSeparator" w:id="0">
    <w:p w:rsidR="0009624B" w:rsidRDefault="0009624B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E92954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0D360E">
      <w:rPr>
        <w:rFonts w:ascii="Arial" w:eastAsia="Calibri" w:hAnsi="Arial" w:cs="Arial"/>
        <w:b/>
        <w:bCs/>
        <w:sz w:val="28"/>
        <w:szCs w:val="28"/>
        <w:lang w:eastAsia="de-DE"/>
      </w:rPr>
      <w:t>8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0D360E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340"/>
    <w:multiLevelType w:val="hybridMultilevel"/>
    <w:tmpl w:val="6E8419DE"/>
    <w:lvl w:ilvl="0" w:tplc="192297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28C7"/>
    <w:multiLevelType w:val="hybridMultilevel"/>
    <w:tmpl w:val="27762A92"/>
    <w:lvl w:ilvl="0" w:tplc="22546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82A"/>
    <w:multiLevelType w:val="multilevel"/>
    <w:tmpl w:val="0F6C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473CC"/>
    <w:multiLevelType w:val="multilevel"/>
    <w:tmpl w:val="6206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9624B"/>
    <w:rsid w:val="000B0847"/>
    <w:rsid w:val="000C081E"/>
    <w:rsid w:val="000D360E"/>
    <w:rsid w:val="000F264F"/>
    <w:rsid w:val="000F63D8"/>
    <w:rsid w:val="001858A5"/>
    <w:rsid w:val="001A2659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67814"/>
    <w:rsid w:val="00390ACD"/>
    <w:rsid w:val="00413D4C"/>
    <w:rsid w:val="004A1169"/>
    <w:rsid w:val="004B78F9"/>
    <w:rsid w:val="004E1D17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861AF"/>
    <w:rsid w:val="006936B9"/>
    <w:rsid w:val="006B755A"/>
    <w:rsid w:val="006F372F"/>
    <w:rsid w:val="00755581"/>
    <w:rsid w:val="007810AC"/>
    <w:rsid w:val="007B4353"/>
    <w:rsid w:val="007E2B72"/>
    <w:rsid w:val="00807205"/>
    <w:rsid w:val="008406B2"/>
    <w:rsid w:val="00846A64"/>
    <w:rsid w:val="008A1DB8"/>
    <w:rsid w:val="008C0513"/>
    <w:rsid w:val="00936146"/>
    <w:rsid w:val="00985B0C"/>
    <w:rsid w:val="00991CBA"/>
    <w:rsid w:val="0099463F"/>
    <w:rsid w:val="009A15EB"/>
    <w:rsid w:val="009E21A8"/>
    <w:rsid w:val="00A722BC"/>
    <w:rsid w:val="00A81404"/>
    <w:rsid w:val="00A82319"/>
    <w:rsid w:val="00A827D9"/>
    <w:rsid w:val="00AC6B8A"/>
    <w:rsid w:val="00B5447C"/>
    <w:rsid w:val="00B830A2"/>
    <w:rsid w:val="00BB442F"/>
    <w:rsid w:val="00BC512C"/>
    <w:rsid w:val="00C77E45"/>
    <w:rsid w:val="00C95762"/>
    <w:rsid w:val="00D1355D"/>
    <w:rsid w:val="00D13872"/>
    <w:rsid w:val="00D1712B"/>
    <w:rsid w:val="00D44DE3"/>
    <w:rsid w:val="00D64924"/>
    <w:rsid w:val="00DB65DB"/>
    <w:rsid w:val="00DC3D53"/>
    <w:rsid w:val="00DF2A9A"/>
    <w:rsid w:val="00DF5ABB"/>
    <w:rsid w:val="00E92954"/>
    <w:rsid w:val="00EA2FD9"/>
    <w:rsid w:val="00EB1644"/>
    <w:rsid w:val="00ED06A4"/>
    <w:rsid w:val="00F0476D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8B4B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99"/>
    <w:qFormat/>
    <w:rsid w:val="006861AF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6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#228;rkle\Documents\Unternehmensdepesche\Depeschen%20bearbeitet\08-2025\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4</cp:revision>
  <cp:lastPrinted>2023-09-28T17:26:00Z</cp:lastPrinted>
  <dcterms:created xsi:type="dcterms:W3CDTF">2025-09-01T17:23:00Z</dcterms:created>
  <dcterms:modified xsi:type="dcterms:W3CDTF">2025-09-01T17:50:00Z</dcterms:modified>
</cp:coreProperties>
</file>