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513" w:rsidRPr="005C0DFE" w:rsidRDefault="008C0513" w:rsidP="00BE499F">
      <w:pPr>
        <w:spacing w:after="0" w:line="240" w:lineRule="auto"/>
        <w:jc w:val="both"/>
        <w:rPr>
          <w:rFonts w:ascii="Arial" w:hAnsi="Arial" w:cs="Arial"/>
          <w:bCs/>
        </w:rPr>
      </w:pPr>
      <w:bookmarkStart w:id="0" w:name="_GoBack"/>
      <w:bookmarkEnd w:id="0"/>
    </w:p>
    <w:p w:rsidR="00BE499F" w:rsidRDefault="005C0DFE" w:rsidP="00BE499F">
      <w:pPr>
        <w:spacing w:after="0" w:line="240" w:lineRule="auto"/>
        <w:jc w:val="center"/>
        <w:rPr>
          <w:rFonts w:ascii="Arial" w:hAnsi="Arial" w:cs="Arial"/>
          <w:b/>
          <w:bCs/>
        </w:rPr>
      </w:pPr>
      <w:r w:rsidRPr="005C0DFE">
        <w:rPr>
          <w:rFonts w:ascii="Arial" w:hAnsi="Arial" w:cs="Arial"/>
          <w:b/>
          <w:bCs/>
        </w:rPr>
        <w:t>Landesarbeitsgericht Köln: Zulässigkeit eines Unterstützungsstreiks mit dem Ziel</w:t>
      </w:r>
    </w:p>
    <w:p w:rsidR="005C0DFE" w:rsidRPr="005C0DFE" w:rsidRDefault="005C0DFE" w:rsidP="00BE499F">
      <w:pPr>
        <w:spacing w:after="0" w:line="240" w:lineRule="auto"/>
        <w:jc w:val="center"/>
        <w:rPr>
          <w:rFonts w:ascii="Arial" w:hAnsi="Arial" w:cs="Arial"/>
          <w:b/>
          <w:bCs/>
        </w:rPr>
      </w:pPr>
      <w:r w:rsidRPr="005C0DFE">
        <w:rPr>
          <w:rFonts w:ascii="Arial" w:hAnsi="Arial" w:cs="Arial"/>
          <w:b/>
          <w:bCs/>
        </w:rPr>
        <w:t>eines gemeinsamen Antrags auf Allgemeinverbindlichkeit</w:t>
      </w:r>
    </w:p>
    <w:p w:rsidR="005C0DFE" w:rsidRPr="005C0DFE" w:rsidRDefault="005C0DFE" w:rsidP="00BE499F">
      <w:pPr>
        <w:spacing w:after="0" w:line="240" w:lineRule="auto"/>
        <w:jc w:val="both"/>
        <w:rPr>
          <w:rFonts w:ascii="Arial" w:eastAsia="Calibri" w:hAnsi="Arial" w:cs="Arial"/>
          <w:bCs/>
        </w:rPr>
      </w:pPr>
    </w:p>
    <w:p w:rsidR="005C0DFE" w:rsidRPr="005C0DFE" w:rsidRDefault="005C0DFE" w:rsidP="00BE499F">
      <w:pPr>
        <w:spacing w:after="0" w:line="240" w:lineRule="auto"/>
        <w:jc w:val="both"/>
        <w:rPr>
          <w:rFonts w:ascii="Arial" w:eastAsia="Calibri" w:hAnsi="Arial" w:cs="Arial"/>
          <w:bCs/>
        </w:rPr>
      </w:pPr>
      <w:r w:rsidRPr="005C0DFE">
        <w:rPr>
          <w:rFonts w:ascii="Arial" w:eastAsia="Calibri" w:hAnsi="Arial" w:cs="Arial"/>
          <w:bCs/>
        </w:rPr>
        <w:t>ein Artikel von Rechtsanwalt und Fachanwalt für Arbeitsrecht Michael Henn, Stuttgart.</w:t>
      </w:r>
    </w:p>
    <w:p w:rsidR="005C0DFE" w:rsidRPr="005C0DFE" w:rsidRDefault="005C0DFE" w:rsidP="00BE499F">
      <w:pPr>
        <w:spacing w:after="0" w:line="240" w:lineRule="auto"/>
        <w:jc w:val="both"/>
        <w:rPr>
          <w:rFonts w:ascii="Arial" w:hAnsi="Arial" w:cs="Arial"/>
        </w:rPr>
      </w:pPr>
    </w:p>
    <w:p w:rsidR="005C0DFE" w:rsidRPr="005C0DFE" w:rsidRDefault="005C0DFE" w:rsidP="00BE499F">
      <w:pPr>
        <w:spacing w:after="0" w:line="240" w:lineRule="auto"/>
        <w:jc w:val="both"/>
        <w:rPr>
          <w:rFonts w:ascii="Arial" w:hAnsi="Arial" w:cs="Arial"/>
          <w:b/>
          <w:bCs/>
        </w:rPr>
      </w:pPr>
      <w:r w:rsidRPr="005C0DFE">
        <w:rPr>
          <w:rFonts w:ascii="Arial" w:hAnsi="Arial" w:cs="Arial"/>
          <w:b/>
          <w:bCs/>
        </w:rPr>
        <w:t xml:space="preserve">Das Landesarbeitsgericht (LAG) Köln hat soeben entschieden, dass ein Unterstützungsstreik in einem konzernangehörigen Unternehmen zulässig sein kann, wenn der Hauptarbeitskampf unter anderem auf die gemeinsame Antragstellung der </w:t>
      </w:r>
      <w:proofErr w:type="spellStart"/>
      <w:r w:rsidRPr="005C0DFE">
        <w:rPr>
          <w:rFonts w:ascii="Arial" w:hAnsi="Arial" w:cs="Arial"/>
          <w:b/>
          <w:bCs/>
        </w:rPr>
        <w:t>Allgemeinverbindlicherklärung</w:t>
      </w:r>
      <w:proofErr w:type="spellEnd"/>
      <w:r w:rsidRPr="005C0DFE">
        <w:rPr>
          <w:rFonts w:ascii="Arial" w:hAnsi="Arial" w:cs="Arial"/>
          <w:b/>
          <w:bCs/>
        </w:rPr>
        <w:t xml:space="preserve"> eines Tarifvertrages nach § 5 Abs. 1 TVG gerichtet ist.</w:t>
      </w:r>
    </w:p>
    <w:p w:rsidR="005C0DFE" w:rsidRPr="0079251E" w:rsidRDefault="005C0DFE" w:rsidP="00BE499F">
      <w:pPr>
        <w:spacing w:after="0" w:line="240" w:lineRule="auto"/>
        <w:jc w:val="both"/>
        <w:rPr>
          <w:rFonts w:ascii="Arial" w:hAnsi="Arial" w:cs="Arial"/>
          <w:bCs/>
        </w:rPr>
      </w:pPr>
    </w:p>
    <w:p w:rsidR="005C0DFE" w:rsidRPr="005C0DFE" w:rsidRDefault="005C0DFE" w:rsidP="00BE499F">
      <w:pPr>
        <w:spacing w:after="0" w:line="240" w:lineRule="auto"/>
        <w:jc w:val="both"/>
        <w:rPr>
          <w:rFonts w:ascii="Arial" w:hAnsi="Arial" w:cs="Arial"/>
        </w:rPr>
      </w:pPr>
      <w:bookmarkStart w:id="1" w:name="_Hlk159058646"/>
      <w:r w:rsidRPr="005C0DFE">
        <w:rPr>
          <w:rFonts w:ascii="Arial" w:hAnsi="Arial" w:cs="Arial"/>
        </w:rPr>
        <w:t xml:space="preserve">Darauf verweist der Stuttgarter Fachanwalt für Arbeitsrecht Michael Henn, Präsident des VDAA - Verband deutscher </w:t>
      </w:r>
      <w:proofErr w:type="spellStart"/>
      <w:r w:rsidRPr="005C0DFE">
        <w:rPr>
          <w:rFonts w:ascii="Arial" w:hAnsi="Arial" w:cs="Arial"/>
        </w:rPr>
        <w:t>ArbeitsrechtsAnwälte</w:t>
      </w:r>
      <w:proofErr w:type="spellEnd"/>
      <w:r w:rsidRPr="005C0DFE">
        <w:rPr>
          <w:rFonts w:ascii="Arial" w:hAnsi="Arial" w:cs="Arial"/>
        </w:rPr>
        <w:t xml:space="preserve"> e. V. mit Sitz in Stuttgart</w:t>
      </w:r>
      <w:bookmarkEnd w:id="1"/>
      <w:r w:rsidRPr="005C0DFE">
        <w:rPr>
          <w:rFonts w:ascii="Arial" w:hAnsi="Arial" w:cs="Arial"/>
        </w:rPr>
        <w:t xml:space="preserve"> unter Hinweis auf die Mitteilung des LAG vom 6.10.2025 zu seinem Urteil vom 10.07.2025 – 8 </w:t>
      </w:r>
      <w:proofErr w:type="spellStart"/>
      <w:r w:rsidRPr="005C0DFE">
        <w:rPr>
          <w:rFonts w:ascii="Arial" w:hAnsi="Arial" w:cs="Arial"/>
        </w:rPr>
        <w:t>SLa</w:t>
      </w:r>
      <w:proofErr w:type="spellEnd"/>
      <w:r w:rsidRPr="005C0DFE">
        <w:rPr>
          <w:rFonts w:ascii="Arial" w:hAnsi="Arial" w:cs="Arial"/>
        </w:rPr>
        <w:t xml:space="preserve"> 582/24.</w:t>
      </w:r>
    </w:p>
    <w:p w:rsidR="005C0DFE" w:rsidRPr="005C0DFE" w:rsidRDefault="005C0DFE" w:rsidP="00BE499F">
      <w:pPr>
        <w:spacing w:after="0" w:line="240" w:lineRule="auto"/>
        <w:jc w:val="both"/>
        <w:rPr>
          <w:rFonts w:ascii="Arial" w:hAnsi="Arial" w:cs="Arial"/>
        </w:rPr>
      </w:pPr>
    </w:p>
    <w:p w:rsidR="005C0DFE" w:rsidRPr="005C0DFE" w:rsidRDefault="005C0DFE" w:rsidP="00BE499F">
      <w:pPr>
        <w:spacing w:after="0" w:line="240" w:lineRule="auto"/>
        <w:jc w:val="both"/>
        <w:rPr>
          <w:rFonts w:ascii="Arial" w:hAnsi="Arial" w:cs="Arial"/>
        </w:rPr>
      </w:pPr>
      <w:r w:rsidRPr="005C0DFE">
        <w:rPr>
          <w:rFonts w:ascii="Arial" w:hAnsi="Arial" w:cs="Arial"/>
        </w:rPr>
        <w:t xml:space="preserve">In dem Verfahren hatte eine Arbeitgeberin Schadensersatz in Höhe von rund 300.000 € von der beteiligten Gewerkschaft gefordert. Hintergrund war ein 24-stündiger Solidaritätsstreik, zu dem die Gewerkschaft aufgerufen hatte. Dieser sollte die Beschäftigten anderer Unternehmen desselben Konzerns unterstützen, die sich im Hauptstreik mit der Gewerkschaft befanden. Ein Ziel dieses Hauptarbeitskampfs war neben der Erhöhung der Tarifvergütung die gemeinsame Beantragung der </w:t>
      </w:r>
      <w:proofErr w:type="spellStart"/>
      <w:r w:rsidRPr="005C0DFE">
        <w:rPr>
          <w:rFonts w:ascii="Arial" w:hAnsi="Arial" w:cs="Arial"/>
        </w:rPr>
        <w:t>Allgemeinverbindlicherklärung</w:t>
      </w:r>
      <w:proofErr w:type="spellEnd"/>
      <w:r w:rsidRPr="005C0DFE">
        <w:rPr>
          <w:rFonts w:ascii="Arial" w:hAnsi="Arial" w:cs="Arial"/>
        </w:rPr>
        <w:t xml:space="preserve"> der Tarifverträge für den Groß- und Außenhandel NRW.</w:t>
      </w:r>
    </w:p>
    <w:p w:rsidR="005C0DFE" w:rsidRPr="005C0DFE" w:rsidRDefault="005C0DFE" w:rsidP="00BE499F">
      <w:pPr>
        <w:spacing w:after="0" w:line="240" w:lineRule="auto"/>
        <w:jc w:val="both"/>
        <w:rPr>
          <w:rFonts w:ascii="Arial" w:hAnsi="Arial" w:cs="Arial"/>
        </w:rPr>
      </w:pPr>
    </w:p>
    <w:p w:rsidR="005C0DFE" w:rsidRPr="005C0DFE" w:rsidRDefault="005C0DFE" w:rsidP="00BE499F">
      <w:pPr>
        <w:spacing w:after="0" w:line="240" w:lineRule="auto"/>
        <w:jc w:val="both"/>
        <w:rPr>
          <w:rFonts w:ascii="Arial" w:hAnsi="Arial" w:cs="Arial"/>
        </w:rPr>
      </w:pPr>
      <w:r w:rsidRPr="005C0DFE">
        <w:rPr>
          <w:rFonts w:ascii="Arial" w:hAnsi="Arial" w:cs="Arial"/>
        </w:rPr>
        <w:t>Die klagende Arbeitgeberin hielt diesen Unterstützungsstreik für unzulässig und damit rechtswidrig, weshalb die Gewerkschaft ihr den durch den Streik entstandenen Schaden zu ersetzen habe. Das Streikziel – die gemeinsame Antragstellung der Tarifvertragsparteien – sei kein legitimes Ziel eines Arbeitskampfes.</w:t>
      </w:r>
    </w:p>
    <w:p w:rsidR="005C0DFE" w:rsidRPr="005C0DFE" w:rsidRDefault="005C0DFE" w:rsidP="00BE499F">
      <w:pPr>
        <w:spacing w:after="0" w:line="240" w:lineRule="auto"/>
        <w:jc w:val="both"/>
        <w:rPr>
          <w:rFonts w:ascii="Arial" w:hAnsi="Arial" w:cs="Arial"/>
        </w:rPr>
      </w:pPr>
    </w:p>
    <w:p w:rsidR="005C0DFE" w:rsidRPr="005C0DFE" w:rsidRDefault="005C0DFE" w:rsidP="00BE499F">
      <w:pPr>
        <w:spacing w:after="0" w:line="240" w:lineRule="auto"/>
        <w:jc w:val="both"/>
        <w:rPr>
          <w:rFonts w:ascii="Arial" w:hAnsi="Arial" w:cs="Arial"/>
        </w:rPr>
      </w:pPr>
      <w:r w:rsidRPr="005C0DFE">
        <w:rPr>
          <w:rFonts w:ascii="Arial" w:hAnsi="Arial" w:cs="Arial"/>
        </w:rPr>
        <w:t xml:space="preserve">Das Landesarbeitsgericht bestätigte im Berufungsverfahren die Klageabweisung durch das Arbeitsgericht Köln. Es stellte klar, dass auch die gemeinsame Antragstellung nach § 5 Abs.1 TVG ein rechtmäßiges Ziel eines Arbeitskampfs darstellen könne. Eine pauschale Ausklammerung solcher schuldrechtlichen Verpflichtungen aus dem Streikrecht sei mit Art. 9 Abs. 3 GG nicht vereinbar. Andernfalls würden bestimmte Arbeits- und Wirtschaftsbedingungen dem Arbeitskampf unzulässig entzogen („streikfrei“ gestellt). Der Einordnung der gemeinsamen Antragstellung nach § 5 Abs. 1 TVG als eine Regelung von Arbeits- und Wirtschaftsbeziehungen stehe auch nicht entgegen, dass die </w:t>
      </w:r>
      <w:proofErr w:type="spellStart"/>
      <w:r w:rsidRPr="005C0DFE">
        <w:rPr>
          <w:rFonts w:ascii="Arial" w:hAnsi="Arial" w:cs="Arial"/>
        </w:rPr>
        <w:t>Allgemeinverbindlicherklärung</w:t>
      </w:r>
      <w:proofErr w:type="spellEnd"/>
      <w:r w:rsidRPr="005C0DFE">
        <w:rPr>
          <w:rFonts w:ascii="Arial" w:hAnsi="Arial" w:cs="Arial"/>
        </w:rPr>
        <w:t xml:space="preserve"> auch die sogenannten Außenseiter, die nicht Mitglieder der tarifschließenden Parteien sind, erfassen würde. Vielmehr gehöre auch dies zu der den Koalitionen durch Art. 9 Abs. 3 GG zugewiesenen öffentlichen Aufgabe, Arbeits- und Wirtschaftsbedingungen zu gestalten. </w:t>
      </w:r>
    </w:p>
    <w:p w:rsidR="005C0DFE" w:rsidRPr="005C0DFE" w:rsidRDefault="005C0DFE" w:rsidP="00BE499F">
      <w:pPr>
        <w:spacing w:after="0" w:line="240" w:lineRule="auto"/>
        <w:jc w:val="both"/>
        <w:rPr>
          <w:rFonts w:ascii="Arial" w:hAnsi="Arial" w:cs="Arial"/>
        </w:rPr>
      </w:pPr>
    </w:p>
    <w:p w:rsidR="005C0DFE" w:rsidRPr="005C0DFE" w:rsidRDefault="005C0DFE" w:rsidP="00BE499F">
      <w:pPr>
        <w:spacing w:after="0" w:line="240" w:lineRule="auto"/>
        <w:jc w:val="both"/>
        <w:rPr>
          <w:rFonts w:ascii="Arial" w:hAnsi="Arial" w:cs="Arial"/>
        </w:rPr>
      </w:pPr>
      <w:r w:rsidRPr="005C0DFE">
        <w:rPr>
          <w:rFonts w:ascii="Arial" w:hAnsi="Arial" w:cs="Arial"/>
        </w:rPr>
        <w:t xml:space="preserve">Das Urteil ist noch nicht rechtskräftig. Die Klägerin hat Revision zum Bundesarbeitsgericht eingelegt (1 AZR 139/25). </w:t>
      </w:r>
    </w:p>
    <w:p w:rsidR="005C0DFE" w:rsidRPr="005C0DFE" w:rsidRDefault="005C0DFE" w:rsidP="00BE499F">
      <w:pPr>
        <w:spacing w:after="0" w:line="240" w:lineRule="auto"/>
        <w:jc w:val="both"/>
        <w:rPr>
          <w:rFonts w:ascii="Arial" w:hAnsi="Arial" w:cs="Arial"/>
        </w:rPr>
      </w:pPr>
    </w:p>
    <w:p w:rsidR="005C0DFE" w:rsidRPr="005C0DFE" w:rsidRDefault="005C0DFE" w:rsidP="00BE499F">
      <w:pPr>
        <w:spacing w:after="0" w:line="240" w:lineRule="auto"/>
        <w:jc w:val="both"/>
        <w:rPr>
          <w:rFonts w:ascii="Arial" w:hAnsi="Arial" w:cs="Arial"/>
        </w:rPr>
      </w:pPr>
      <w:r w:rsidRPr="005C0DFE">
        <w:rPr>
          <w:rFonts w:ascii="Arial" w:hAnsi="Arial" w:cs="Arial"/>
        </w:rPr>
        <w:t xml:space="preserve">Henn empfahl, die Entscheidung zu beachten und in Zweifelsfällen rechtlichen Rat einzuholen, wobei er u. a. dazu auch auf den VDAA-Verband deutscher </w:t>
      </w:r>
      <w:proofErr w:type="spellStart"/>
      <w:r w:rsidRPr="005C0DFE">
        <w:rPr>
          <w:rFonts w:ascii="Arial" w:hAnsi="Arial" w:cs="Arial"/>
        </w:rPr>
        <w:t>ArbeitsrechtsAnwälte</w:t>
      </w:r>
      <w:proofErr w:type="spellEnd"/>
      <w:r w:rsidRPr="005C0DFE">
        <w:rPr>
          <w:rFonts w:ascii="Arial" w:hAnsi="Arial" w:cs="Arial"/>
        </w:rPr>
        <w:t xml:space="preserve"> e. V. – </w:t>
      </w:r>
      <w:hyperlink r:id="rId6" w:history="1">
        <w:r w:rsidRPr="005C0DFE">
          <w:rPr>
            <w:rStyle w:val="Hyperlink"/>
            <w:rFonts w:ascii="Arial" w:hAnsi="Arial" w:cs="Arial"/>
          </w:rPr>
          <w:t>www.vdaa.de</w:t>
        </w:r>
      </w:hyperlink>
      <w:r w:rsidRPr="005C0DFE">
        <w:rPr>
          <w:rFonts w:ascii="Arial" w:hAnsi="Arial" w:cs="Arial"/>
        </w:rPr>
        <w:t xml:space="preserve"> – verwies</w:t>
      </w:r>
      <w:r w:rsidRPr="005C0DFE">
        <w:rPr>
          <w:rFonts w:ascii="Arial" w:hAnsi="Arial" w:cs="Arial"/>
          <w:b/>
        </w:rPr>
        <w:t>.</w:t>
      </w:r>
    </w:p>
    <w:p w:rsidR="00D4563A" w:rsidRPr="005C0DFE" w:rsidRDefault="00D4563A" w:rsidP="00BE499F">
      <w:pPr>
        <w:spacing w:after="0" w:line="240" w:lineRule="auto"/>
        <w:jc w:val="both"/>
        <w:rPr>
          <w:rFonts w:ascii="Arial" w:hAnsi="Arial" w:cs="Arial"/>
        </w:rPr>
      </w:pPr>
    </w:p>
    <w:p w:rsidR="00D4563A" w:rsidRPr="005C0DFE" w:rsidRDefault="00D4563A" w:rsidP="00BE499F">
      <w:pPr>
        <w:spacing w:after="0" w:line="240" w:lineRule="auto"/>
        <w:jc w:val="both"/>
        <w:rPr>
          <w:rFonts w:ascii="Arial" w:hAnsi="Arial" w:cs="Arial"/>
        </w:rPr>
      </w:pPr>
    </w:p>
    <w:p w:rsidR="00846A64" w:rsidRPr="005C0DFE" w:rsidRDefault="00846A64" w:rsidP="004E46D4">
      <w:pPr>
        <w:spacing w:after="0" w:line="240" w:lineRule="auto"/>
        <w:jc w:val="both"/>
        <w:rPr>
          <w:rFonts w:ascii="Arial" w:eastAsia="Arial Unicode MS" w:hAnsi="Arial" w:cs="Arial"/>
          <w:sz w:val="20"/>
          <w:szCs w:val="20"/>
          <w:lang w:eastAsia="de-DE"/>
        </w:rPr>
      </w:pPr>
      <w:r w:rsidRPr="005C0DFE">
        <w:rPr>
          <w:rFonts w:ascii="Arial" w:eastAsia="Times New Roman" w:hAnsi="Arial" w:cs="Arial"/>
          <w:sz w:val="20"/>
          <w:szCs w:val="20"/>
          <w:lang w:eastAsia="de-DE"/>
        </w:rPr>
        <w:t xml:space="preserve">Der Autor ist Präsident </w:t>
      </w:r>
      <w:r w:rsidRPr="005C0DFE">
        <w:rPr>
          <w:rFonts w:ascii="Arial" w:eastAsia="Times New Roman" w:hAnsi="Arial" w:cs="Arial"/>
          <w:sz w:val="20"/>
          <w:szCs w:val="20"/>
        </w:rPr>
        <w:t>des VDAA Verband deutscher Arbeitsrechtsanwälte e. V.</w:t>
      </w:r>
    </w:p>
    <w:p w:rsidR="00846A64" w:rsidRPr="005C0DFE" w:rsidRDefault="00846A64" w:rsidP="004E46D4">
      <w:pPr>
        <w:spacing w:after="0" w:line="240" w:lineRule="auto"/>
        <w:jc w:val="both"/>
        <w:rPr>
          <w:rFonts w:ascii="Arial" w:hAnsi="Arial" w:cs="Arial"/>
          <w:b/>
          <w:sz w:val="20"/>
          <w:szCs w:val="20"/>
        </w:rPr>
      </w:pPr>
    </w:p>
    <w:p w:rsidR="006B755A" w:rsidRPr="005C0DFE" w:rsidRDefault="006B755A" w:rsidP="004E46D4">
      <w:pPr>
        <w:autoSpaceDE w:val="0"/>
        <w:autoSpaceDN w:val="0"/>
        <w:adjustRightInd w:val="0"/>
        <w:spacing w:after="0" w:line="240" w:lineRule="auto"/>
        <w:jc w:val="both"/>
        <w:rPr>
          <w:rFonts w:ascii="Arial" w:eastAsia="Calibri" w:hAnsi="Arial" w:cs="Arial"/>
          <w:color w:val="000000"/>
          <w:sz w:val="20"/>
          <w:szCs w:val="20"/>
        </w:rPr>
      </w:pPr>
      <w:r w:rsidRPr="005C0DFE">
        <w:rPr>
          <w:rFonts w:ascii="Arial" w:eastAsia="Calibri" w:hAnsi="Arial" w:cs="Arial"/>
          <w:color w:val="000000"/>
          <w:sz w:val="20"/>
          <w:szCs w:val="20"/>
        </w:rPr>
        <w:t>Für Rückfragen steht Ihnen der Autor gerne zur Verfügung.</w:t>
      </w:r>
    </w:p>
    <w:p w:rsidR="006B755A" w:rsidRPr="005C0DFE" w:rsidRDefault="006B755A" w:rsidP="004E46D4">
      <w:pPr>
        <w:spacing w:after="0" w:line="240" w:lineRule="auto"/>
        <w:jc w:val="both"/>
        <w:rPr>
          <w:rFonts w:ascii="Arial" w:hAnsi="Arial" w:cs="Arial"/>
          <w:sz w:val="20"/>
          <w:szCs w:val="20"/>
        </w:rPr>
      </w:pPr>
    </w:p>
    <w:p w:rsidR="00846A64" w:rsidRPr="005C0DFE" w:rsidRDefault="00A82319" w:rsidP="004E46D4">
      <w:pPr>
        <w:spacing w:after="0" w:line="240" w:lineRule="auto"/>
        <w:jc w:val="both"/>
        <w:rPr>
          <w:rFonts w:ascii="Arial" w:hAnsi="Arial" w:cs="Arial"/>
          <w:sz w:val="20"/>
          <w:szCs w:val="20"/>
        </w:rPr>
      </w:pPr>
      <w:r w:rsidRPr="005C0DFE">
        <w:rPr>
          <w:rFonts w:ascii="Arial" w:hAnsi="Arial" w:cs="Arial"/>
          <w:sz w:val="20"/>
          <w:szCs w:val="20"/>
        </w:rPr>
        <w:t>Michael Henn</w:t>
      </w:r>
    </w:p>
    <w:p w:rsidR="00846A64" w:rsidRPr="005C0DFE" w:rsidRDefault="00A82319" w:rsidP="004E46D4">
      <w:pPr>
        <w:spacing w:after="0" w:line="240" w:lineRule="auto"/>
        <w:jc w:val="both"/>
        <w:rPr>
          <w:rFonts w:ascii="Arial" w:hAnsi="Arial" w:cs="Arial"/>
          <w:sz w:val="20"/>
          <w:szCs w:val="20"/>
        </w:rPr>
      </w:pPr>
      <w:r w:rsidRPr="005C0DFE">
        <w:rPr>
          <w:rFonts w:ascii="Arial" w:hAnsi="Arial" w:cs="Arial"/>
          <w:sz w:val="20"/>
          <w:szCs w:val="20"/>
        </w:rPr>
        <w:t>Rechtsanwalt</w:t>
      </w:r>
      <w:r w:rsidR="000C081E" w:rsidRPr="005C0DFE">
        <w:rPr>
          <w:rFonts w:ascii="Arial" w:hAnsi="Arial" w:cs="Arial"/>
          <w:sz w:val="20"/>
          <w:szCs w:val="20"/>
        </w:rPr>
        <w:t xml:space="preserve"> / </w:t>
      </w:r>
      <w:r w:rsidRPr="005C0DFE">
        <w:rPr>
          <w:rFonts w:ascii="Arial" w:hAnsi="Arial" w:cs="Arial"/>
          <w:sz w:val="20"/>
          <w:szCs w:val="20"/>
        </w:rPr>
        <w:t>Fachanwalt für Erbrecht</w:t>
      </w:r>
      <w:r w:rsidR="000C081E" w:rsidRPr="005C0DFE">
        <w:rPr>
          <w:rFonts w:ascii="Arial" w:hAnsi="Arial" w:cs="Arial"/>
          <w:sz w:val="20"/>
          <w:szCs w:val="20"/>
        </w:rPr>
        <w:t xml:space="preserve"> / </w:t>
      </w:r>
      <w:r w:rsidRPr="005C0DFE">
        <w:rPr>
          <w:rFonts w:ascii="Arial" w:hAnsi="Arial" w:cs="Arial"/>
          <w:sz w:val="20"/>
          <w:szCs w:val="20"/>
        </w:rPr>
        <w:t>Fachanwalt für Arbeitsrecht</w:t>
      </w:r>
    </w:p>
    <w:p w:rsidR="00A82319" w:rsidRPr="005C0DFE" w:rsidRDefault="00A82319" w:rsidP="004E46D4">
      <w:pPr>
        <w:spacing w:after="0" w:line="240" w:lineRule="auto"/>
        <w:jc w:val="both"/>
        <w:rPr>
          <w:rFonts w:ascii="Arial" w:hAnsi="Arial" w:cs="Arial"/>
          <w:sz w:val="20"/>
          <w:szCs w:val="20"/>
        </w:rPr>
      </w:pPr>
      <w:r w:rsidRPr="005C0DFE">
        <w:rPr>
          <w:rFonts w:ascii="Arial" w:hAnsi="Arial" w:cs="Arial"/>
          <w:sz w:val="20"/>
          <w:szCs w:val="20"/>
        </w:rPr>
        <w:t>VDAA – Präsident</w:t>
      </w:r>
    </w:p>
    <w:p w:rsidR="00846A64" w:rsidRPr="005C0DFE" w:rsidRDefault="00A82319" w:rsidP="004E46D4">
      <w:pPr>
        <w:spacing w:after="0" w:line="240" w:lineRule="auto"/>
        <w:jc w:val="both"/>
        <w:rPr>
          <w:rFonts w:ascii="Arial" w:hAnsi="Arial" w:cs="Arial"/>
          <w:sz w:val="20"/>
          <w:szCs w:val="20"/>
        </w:rPr>
      </w:pPr>
      <w:r w:rsidRPr="005C0DFE">
        <w:rPr>
          <w:rFonts w:ascii="Arial" w:hAnsi="Arial" w:cs="Arial"/>
          <w:sz w:val="20"/>
          <w:szCs w:val="20"/>
        </w:rPr>
        <w:t>Rechtsanwälte Dr. Gaupp &amp; Coll</w:t>
      </w:r>
    </w:p>
    <w:p w:rsidR="00A82319" w:rsidRPr="005C0DFE" w:rsidRDefault="00A82319" w:rsidP="004E46D4">
      <w:pPr>
        <w:spacing w:after="0" w:line="240" w:lineRule="auto"/>
        <w:jc w:val="both"/>
        <w:rPr>
          <w:rFonts w:ascii="Arial" w:hAnsi="Arial" w:cs="Arial"/>
          <w:sz w:val="20"/>
          <w:szCs w:val="20"/>
        </w:rPr>
      </w:pPr>
      <w:proofErr w:type="spellStart"/>
      <w:r w:rsidRPr="005C0DFE">
        <w:rPr>
          <w:rFonts w:ascii="Arial" w:hAnsi="Arial" w:cs="Arial"/>
          <w:sz w:val="20"/>
          <w:szCs w:val="20"/>
        </w:rPr>
        <w:t>Gerokstr</w:t>
      </w:r>
      <w:proofErr w:type="spellEnd"/>
      <w:r w:rsidRPr="005C0DFE">
        <w:rPr>
          <w:rFonts w:ascii="Arial" w:hAnsi="Arial" w:cs="Arial"/>
          <w:sz w:val="20"/>
          <w:szCs w:val="20"/>
        </w:rPr>
        <w:t>. 8</w:t>
      </w:r>
      <w:r w:rsidR="000C081E" w:rsidRPr="005C0DFE">
        <w:rPr>
          <w:rFonts w:ascii="Arial" w:hAnsi="Arial" w:cs="Arial"/>
          <w:sz w:val="20"/>
          <w:szCs w:val="20"/>
        </w:rPr>
        <w:tab/>
      </w:r>
      <w:r w:rsidR="000C081E" w:rsidRPr="005C0DFE">
        <w:rPr>
          <w:rFonts w:ascii="Arial" w:hAnsi="Arial" w:cs="Arial"/>
          <w:sz w:val="20"/>
          <w:szCs w:val="20"/>
        </w:rPr>
        <w:tab/>
      </w:r>
      <w:r w:rsidRPr="005C0DFE">
        <w:rPr>
          <w:rFonts w:ascii="Arial" w:hAnsi="Arial" w:cs="Arial"/>
          <w:sz w:val="20"/>
          <w:szCs w:val="20"/>
        </w:rPr>
        <w:t>70188 Stuttgart</w:t>
      </w:r>
    </w:p>
    <w:p w:rsidR="00846A64" w:rsidRPr="005C0DFE" w:rsidRDefault="00A82319" w:rsidP="004E46D4">
      <w:pPr>
        <w:spacing w:after="0" w:line="240" w:lineRule="auto"/>
        <w:jc w:val="both"/>
        <w:rPr>
          <w:rFonts w:ascii="Arial" w:hAnsi="Arial" w:cs="Arial"/>
          <w:sz w:val="20"/>
          <w:szCs w:val="20"/>
        </w:rPr>
      </w:pPr>
      <w:r w:rsidRPr="005C0DFE">
        <w:rPr>
          <w:rFonts w:ascii="Arial" w:hAnsi="Arial" w:cs="Arial"/>
          <w:sz w:val="20"/>
          <w:szCs w:val="20"/>
        </w:rPr>
        <w:t>Tel.: 0711/30 58 93-0</w:t>
      </w:r>
      <w:r w:rsidR="000C081E" w:rsidRPr="005C0DFE">
        <w:rPr>
          <w:rFonts w:ascii="Arial" w:hAnsi="Arial" w:cs="Arial"/>
          <w:sz w:val="20"/>
          <w:szCs w:val="20"/>
        </w:rPr>
        <w:tab/>
      </w:r>
      <w:r w:rsidRPr="005C0DFE">
        <w:rPr>
          <w:rFonts w:ascii="Arial" w:hAnsi="Arial" w:cs="Arial"/>
          <w:sz w:val="20"/>
          <w:szCs w:val="20"/>
        </w:rPr>
        <w:t>Fax: 0711/30 58 93-11</w:t>
      </w:r>
    </w:p>
    <w:p w:rsidR="00A82319" w:rsidRPr="005C0DFE" w:rsidRDefault="0094621C" w:rsidP="004E46D4">
      <w:pPr>
        <w:spacing w:after="0" w:line="240" w:lineRule="auto"/>
        <w:jc w:val="both"/>
        <w:rPr>
          <w:rFonts w:ascii="Arial" w:hAnsi="Arial" w:cs="Arial"/>
          <w:sz w:val="20"/>
          <w:szCs w:val="20"/>
        </w:rPr>
      </w:pPr>
      <w:hyperlink r:id="rId7" w:history="1">
        <w:r w:rsidR="00A82319" w:rsidRPr="005C0DFE">
          <w:rPr>
            <w:rStyle w:val="Hyperlink"/>
            <w:rFonts w:ascii="Arial" w:hAnsi="Arial" w:cs="Arial"/>
            <w:sz w:val="20"/>
            <w:szCs w:val="20"/>
          </w:rPr>
          <w:t>stuttgart@drgaupp.de</w:t>
        </w:r>
      </w:hyperlink>
      <w:r w:rsidR="000C081E" w:rsidRPr="005C0DFE">
        <w:rPr>
          <w:rStyle w:val="Hyperlink"/>
          <w:rFonts w:ascii="Arial" w:hAnsi="Arial" w:cs="Arial"/>
          <w:sz w:val="20"/>
          <w:szCs w:val="20"/>
        </w:rPr>
        <w:tab/>
      </w:r>
      <w:hyperlink r:id="rId8" w:history="1">
        <w:r w:rsidR="00A82319" w:rsidRPr="005C0DFE">
          <w:rPr>
            <w:rStyle w:val="Hyperlink"/>
            <w:rFonts w:ascii="Arial" w:hAnsi="Arial" w:cs="Arial"/>
            <w:sz w:val="20"/>
            <w:szCs w:val="20"/>
          </w:rPr>
          <w:t>www.drgaupp.de</w:t>
        </w:r>
      </w:hyperlink>
    </w:p>
    <w:p w:rsidR="00A82319" w:rsidRPr="005C0DFE" w:rsidRDefault="00A82319" w:rsidP="004E46D4">
      <w:pPr>
        <w:spacing w:after="0" w:line="240" w:lineRule="auto"/>
        <w:jc w:val="both"/>
        <w:rPr>
          <w:rFonts w:ascii="Arial" w:eastAsia="Calibri" w:hAnsi="Arial" w:cs="Arial"/>
          <w:color w:val="000000"/>
          <w:sz w:val="20"/>
          <w:szCs w:val="20"/>
        </w:rPr>
      </w:pPr>
    </w:p>
    <w:sectPr w:rsidR="00A82319" w:rsidRPr="005C0DF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21C" w:rsidRDefault="0094621C" w:rsidP="005A26C4">
      <w:pPr>
        <w:spacing w:after="0" w:line="240" w:lineRule="auto"/>
      </w:pPr>
      <w:r>
        <w:separator/>
      </w:r>
    </w:p>
  </w:endnote>
  <w:endnote w:type="continuationSeparator" w:id="0">
    <w:p w:rsidR="0094621C" w:rsidRDefault="0094621C"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4DF32B2"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21C" w:rsidRDefault="0094621C" w:rsidP="005A26C4">
      <w:pPr>
        <w:spacing w:after="0" w:line="240" w:lineRule="auto"/>
      </w:pPr>
      <w:r>
        <w:separator/>
      </w:r>
    </w:p>
  </w:footnote>
  <w:footnote w:type="continuationSeparator" w:id="0">
    <w:p w:rsidR="0094621C" w:rsidRDefault="0094621C"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F36DE1">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6B2E04">
      <w:rPr>
        <w:rFonts w:ascii="Arial" w:eastAsia="Calibri" w:hAnsi="Arial" w:cs="Arial"/>
        <w:b/>
        <w:bCs/>
        <w:sz w:val="28"/>
        <w:szCs w:val="28"/>
        <w:lang w:eastAsia="de-DE"/>
      </w:rPr>
      <w:t>10</w:t>
    </w:r>
    <w:r w:rsidRPr="00CF7AC2">
      <w:rPr>
        <w:rFonts w:ascii="Arial" w:eastAsia="Calibri" w:hAnsi="Arial" w:cs="Arial"/>
        <w:b/>
        <w:bCs/>
        <w:sz w:val="28"/>
        <w:szCs w:val="28"/>
        <w:lang w:eastAsia="de-DE"/>
      </w:rPr>
      <w:t>-202</w:t>
    </w:r>
    <w:r w:rsidR="006B2E04">
      <w:rPr>
        <w:rFonts w:ascii="Arial" w:eastAsia="Calibri" w:hAnsi="Arial" w:cs="Arial"/>
        <w:b/>
        <w:bCs/>
        <w:sz w:val="28"/>
        <w:szCs w:val="28"/>
        <w:lang w:eastAsia="de-DE"/>
      </w:rPr>
      <w:t>5</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6293F"/>
    <w:rsid w:val="000B0847"/>
    <w:rsid w:val="000C081E"/>
    <w:rsid w:val="000F264F"/>
    <w:rsid w:val="000F63D8"/>
    <w:rsid w:val="001A2659"/>
    <w:rsid w:val="001B5E55"/>
    <w:rsid w:val="001F47ED"/>
    <w:rsid w:val="002253B7"/>
    <w:rsid w:val="00232ED3"/>
    <w:rsid w:val="00280686"/>
    <w:rsid w:val="00286EB0"/>
    <w:rsid w:val="002A1A1B"/>
    <w:rsid w:val="002B4E59"/>
    <w:rsid w:val="002F67F6"/>
    <w:rsid w:val="003558BF"/>
    <w:rsid w:val="00390ACD"/>
    <w:rsid w:val="003D7459"/>
    <w:rsid w:val="004A1169"/>
    <w:rsid w:val="004B78F9"/>
    <w:rsid w:val="004E1D17"/>
    <w:rsid w:val="004E46D4"/>
    <w:rsid w:val="004E5691"/>
    <w:rsid w:val="005036BB"/>
    <w:rsid w:val="0050747C"/>
    <w:rsid w:val="00574F9D"/>
    <w:rsid w:val="005805F8"/>
    <w:rsid w:val="005A26C4"/>
    <w:rsid w:val="005C0DFE"/>
    <w:rsid w:val="005D5092"/>
    <w:rsid w:val="00632516"/>
    <w:rsid w:val="00645B26"/>
    <w:rsid w:val="00650B0C"/>
    <w:rsid w:val="006936B9"/>
    <w:rsid w:val="00696CC9"/>
    <w:rsid w:val="006B2E04"/>
    <w:rsid w:val="006B755A"/>
    <w:rsid w:val="006F372F"/>
    <w:rsid w:val="007810AC"/>
    <w:rsid w:val="0079251E"/>
    <w:rsid w:val="007B4353"/>
    <w:rsid w:val="007E2B72"/>
    <w:rsid w:val="0083079E"/>
    <w:rsid w:val="008406B2"/>
    <w:rsid w:val="00846A64"/>
    <w:rsid w:val="00854FA1"/>
    <w:rsid w:val="008A1DB8"/>
    <w:rsid w:val="008C0513"/>
    <w:rsid w:val="00936146"/>
    <w:rsid w:val="0094621C"/>
    <w:rsid w:val="00985B0C"/>
    <w:rsid w:val="00991CBA"/>
    <w:rsid w:val="0099463F"/>
    <w:rsid w:val="009A15EB"/>
    <w:rsid w:val="009B1600"/>
    <w:rsid w:val="009E21A8"/>
    <w:rsid w:val="00A722BC"/>
    <w:rsid w:val="00A81404"/>
    <w:rsid w:val="00A82319"/>
    <w:rsid w:val="00A827D9"/>
    <w:rsid w:val="00AF36CE"/>
    <w:rsid w:val="00B00200"/>
    <w:rsid w:val="00B5447C"/>
    <w:rsid w:val="00B830A2"/>
    <w:rsid w:val="00BB442F"/>
    <w:rsid w:val="00BC512C"/>
    <w:rsid w:val="00BE499F"/>
    <w:rsid w:val="00C77E45"/>
    <w:rsid w:val="00C95762"/>
    <w:rsid w:val="00D1355D"/>
    <w:rsid w:val="00D13872"/>
    <w:rsid w:val="00D1712B"/>
    <w:rsid w:val="00D4563A"/>
    <w:rsid w:val="00D64924"/>
    <w:rsid w:val="00DB65DB"/>
    <w:rsid w:val="00DC3D53"/>
    <w:rsid w:val="00EA2FD9"/>
    <w:rsid w:val="00EB1644"/>
    <w:rsid w:val="00EB5E0A"/>
    <w:rsid w:val="00ED06A4"/>
    <w:rsid w:val="00F36DE1"/>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412E3"/>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4E4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10-2025\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3045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2025-10-30T11:16:00Z</dcterms:created>
  <dcterms:modified xsi:type="dcterms:W3CDTF">2025-10-30T11:17:00Z</dcterms:modified>
</cp:coreProperties>
</file>