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FF461C" w:rsidRDefault="00956D59" w:rsidP="00FF461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F461C">
        <w:rPr>
          <w:rFonts w:ascii="Arial" w:hAnsi="Arial" w:cs="Arial"/>
          <w:b/>
          <w:bCs/>
        </w:rPr>
        <w:t>Neue Krankschreibung direkt im Anschluss – muss der Arbeitgeber</w:t>
      </w:r>
    </w:p>
    <w:p w:rsidR="00956D59" w:rsidRPr="00FF461C" w:rsidRDefault="00956D59" w:rsidP="00FF461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F461C">
        <w:rPr>
          <w:rFonts w:ascii="Arial" w:hAnsi="Arial" w:cs="Arial"/>
          <w:b/>
          <w:bCs/>
        </w:rPr>
        <w:t>dann nochmal zahlen?</w:t>
      </w:r>
    </w:p>
    <w:p w:rsidR="00FF461C" w:rsidRDefault="00FF461C" w:rsidP="00FF461C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3C38C2" w:rsidRPr="00FF461C" w:rsidRDefault="003C38C2" w:rsidP="00FF461C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FF461C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FF461C">
        <w:rPr>
          <w:rFonts w:ascii="Arial" w:eastAsia="Calibri" w:hAnsi="Arial" w:cs="Arial"/>
        </w:rPr>
        <w:t>Görzel</w:t>
      </w:r>
      <w:proofErr w:type="spellEnd"/>
      <w:r w:rsidRPr="00FF461C">
        <w:rPr>
          <w:rFonts w:ascii="Arial" w:eastAsia="Calibri" w:hAnsi="Arial" w:cs="Arial"/>
        </w:rPr>
        <w:t>, Köln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  <w:bCs/>
        </w:rPr>
      </w:pPr>
    </w:p>
    <w:p w:rsidR="003C38C2" w:rsidRPr="00FF461C" w:rsidRDefault="00956D59" w:rsidP="00FF461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F461C">
        <w:rPr>
          <w:rFonts w:ascii="Arial" w:hAnsi="Arial" w:cs="Arial"/>
          <w:b/>
          <w:bCs/>
        </w:rPr>
        <w:t>Viele denken: „Neue Diagnose, neue AU, neuer Anspruch.“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F461C">
        <w:rPr>
          <w:rFonts w:ascii="Arial" w:hAnsi="Arial" w:cs="Arial"/>
          <w:b/>
          <w:bCs/>
        </w:rPr>
        <w:t>So einfach ist es nicht. Und genau das zeigt eine Entscheidung des Thüringer Landesarbeitsgerichts.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Wenn sich zwei Arbeitsunfähigkeiten fast nahtlos aneinanderreihen, wird es für Arbeitnehmer schnell heikel. Dann geht es nicht nur um Gesundheit. Sondern auch um die Entgeltfortzahlung.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 xml:space="preserve">Den Fall erklärt der Kölner </w:t>
      </w:r>
      <w:bookmarkStart w:id="1" w:name="_Hlk121675774"/>
      <w:r w:rsidRPr="00FF461C">
        <w:rPr>
          <w:rFonts w:ascii="Arial" w:hAnsi="Arial" w:cs="Arial"/>
        </w:rPr>
        <w:t xml:space="preserve">Fachanwalt für Arbeitsrecht Volker </w:t>
      </w:r>
      <w:proofErr w:type="spellStart"/>
      <w:r w:rsidRPr="00FF461C">
        <w:rPr>
          <w:rFonts w:ascii="Arial" w:hAnsi="Arial" w:cs="Arial"/>
        </w:rPr>
        <w:t>Görzel</w:t>
      </w:r>
      <w:proofErr w:type="spellEnd"/>
      <w:r w:rsidRPr="00FF461C">
        <w:rPr>
          <w:rFonts w:ascii="Arial" w:hAnsi="Arial" w:cs="Arial"/>
        </w:rPr>
        <w:t xml:space="preserve">, </w:t>
      </w:r>
      <w:bookmarkEnd w:id="1"/>
      <w:r w:rsidRPr="00FF461C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FF461C">
        <w:rPr>
          <w:rFonts w:ascii="Arial" w:hAnsi="Arial" w:cs="Arial"/>
        </w:rPr>
        <w:t>ArbeitsrechtsAnwälte</w:t>
      </w:r>
      <w:proofErr w:type="spellEnd"/>
      <w:r w:rsidRPr="00FF461C">
        <w:rPr>
          <w:rFonts w:ascii="Arial" w:hAnsi="Arial" w:cs="Arial"/>
        </w:rPr>
        <w:t xml:space="preserve"> e. V. mit Sitz in Stuttgart.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F461C">
        <w:rPr>
          <w:rFonts w:ascii="Arial" w:hAnsi="Arial" w:cs="Arial"/>
          <w:b/>
          <w:bCs/>
        </w:rPr>
        <w:t>Der Fall: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Ein Monteur hatte im März 2022 einen Arbeitsunfall. Danach war er wegen Knieproblemen arbeitsunfähig – bis 18.04.2022 (Ostermontag). Kurz vor Ende dieser AU rief er den Arbeitgeber an. Er sagte: Die Knieprobleme bestehen weiter und er habe am 19.04.2022 einen Arzttermin. Am 15.04.2022 (Karfreitag) ging beim Arbeitgeber die Eigenkündigung in der Probezeit ein – zum 30.04.2022.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Am 19.04.2022 folgte die nächste AU: Diesmal als Erstbescheinigung – wegen Rückenschmerzen. Krankgeschrieben bis 30.04.2022. Der Arbeitgeber zahlte für 19.04. bis 30.04. keinen Lohn. Der Medizinische Dienst prüfte später und meinte: Zweifel an der Arbeitsunfähigkeit seien begründet.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Das Gericht sagt: Kein Anspruch – die 6 Wochen waren schon „verbraucht“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 xml:space="preserve">Der Arbeitnehmer klagte auf Entgeltfortzahlung im Krankheitsfall nach § 3 Abs. 1 Satz 1 </w:t>
      </w:r>
      <w:proofErr w:type="spellStart"/>
      <w:r w:rsidRPr="00FF461C">
        <w:rPr>
          <w:rFonts w:ascii="Arial" w:hAnsi="Arial" w:cs="Arial"/>
        </w:rPr>
        <w:t>EntgFG</w:t>
      </w:r>
      <w:proofErr w:type="spellEnd"/>
      <w:r w:rsidRPr="00FF461C">
        <w:rPr>
          <w:rFonts w:ascii="Arial" w:hAnsi="Arial" w:cs="Arial"/>
        </w:rPr>
        <w:t>. Aber das Gericht lehnte ab. Warum? Weil die Sechs-Wochen-Frist bereits durch die erste Arbeitsunfähigkeit (bis 18.04.) ausgeschöpft war. Und weil das Gericht von einem einheitlichen Verhinderungsfall ausging.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  <w:bCs/>
        </w:rPr>
      </w:pP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F461C">
        <w:rPr>
          <w:rFonts w:ascii="Arial" w:hAnsi="Arial" w:cs="Arial"/>
          <w:b/>
          <w:bCs/>
        </w:rPr>
        <w:t>Das bedeutet: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Wenn während einer Krankheit eine weitere Krankheit „dazukommt“ und sich direkt anschließt, zählt das oft als ein einziger Verhinderungsfall. Dann gibt es die 6 Wochen Entgeltfortzahlung nur einmal.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F461C">
        <w:rPr>
          <w:rFonts w:ascii="Arial" w:hAnsi="Arial" w:cs="Arial"/>
          <w:b/>
          <w:bCs/>
        </w:rPr>
        <w:t>Der entscheidende Punkt: Gab es dazwischen echte Arbeitsfähigkeit?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Ein neuer Entgeltfortzahlungsanspruch entsteht nur dann, wenn die erste Arbeitsverhinderung schon beendet war, als die zweite begann.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</w:p>
    <w:p w:rsidR="00FF461C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Das ist zum Beispiel der Fall, wenn der Arbeitnehmer dazwischen:</w:t>
      </w:r>
    </w:p>
    <w:p w:rsidR="00956D59" w:rsidRPr="00FF461C" w:rsidRDefault="00956D59" w:rsidP="00FF461C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tatsächlich gearbeitet hat, oder</w:t>
      </w:r>
    </w:p>
    <w:p w:rsidR="00956D59" w:rsidRPr="00FF461C" w:rsidRDefault="00956D59" w:rsidP="00FF461C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nachweislich arbeitsfähig war – auch nur für wenige Stunden, selbst wenn diese Stunden außerhalb der Arbeitszeit lagen.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lastRenderedPageBreak/>
        <w:t>Fehlt diese „Lücke“ mit Arbeitsfähigkeit, wird schnell von einem einheitlichen Verhinderungsfall ausgegangen.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Achtung, Warnsignal: Direkt im Anschluss + Erstbescheinigung = Indiz gegen Arbeitnehmer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Das LAG nennt ein starkes Indiz für einen einheitlichen Verhinderungsfall, wenn:</w:t>
      </w:r>
    </w:p>
    <w:p w:rsidR="00956D59" w:rsidRPr="00FF461C" w:rsidRDefault="00956D59" w:rsidP="00FF461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eine erste AU endet und</w:t>
      </w:r>
    </w:p>
    <w:p w:rsidR="00956D59" w:rsidRPr="00FF461C" w:rsidRDefault="00956D59" w:rsidP="00FF461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FF461C">
        <w:rPr>
          <w:rFonts w:ascii="Arial" w:hAnsi="Arial" w:cs="Arial"/>
        </w:rPr>
        <w:t>in engem zeitlichen Zusammenhang</w:t>
      </w:r>
      <w:proofErr w:type="gramEnd"/>
      <w:r w:rsidRPr="00FF461C">
        <w:rPr>
          <w:rFonts w:ascii="Arial" w:hAnsi="Arial" w:cs="Arial"/>
        </w:rPr>
        <w:t xml:space="preserve"> eine weitere AU per Erstbescheinigung startet und</w:t>
      </w:r>
    </w:p>
    <w:p w:rsidR="00956D59" w:rsidRPr="00FF461C" w:rsidRDefault="00956D59" w:rsidP="00FF461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beide Zeiten unmittelbar aufeinanderfolgen oder nur ein freier Tag / Wochenende dazwischen liegt.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Dann wird es kritisch. Denn dann kann der Beweiswert der Arbeitsunfähigkeitsbescheinigung wackeln.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Und noch wichtiger: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Der Arbeitnehmer muss dann stärker darlegen und beweisen, dass es wirklich eine neue, eigenständige Erkrankung war und dass er zwischenzeitlich wieder arbeitsfähig war.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</w:p>
    <w:p w:rsidR="00956D59" w:rsidRPr="00AA74E9" w:rsidRDefault="00956D59" w:rsidP="00FF461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F461C">
        <w:rPr>
          <w:rFonts w:ascii="Arial" w:hAnsi="Arial" w:cs="Arial"/>
          <w:b/>
          <w:bCs/>
        </w:rPr>
        <w:t>Was heißt das für die Praxis?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Für Arbeitnehmer:</w:t>
      </w:r>
    </w:p>
    <w:p w:rsidR="00956D59" w:rsidRPr="00FF461C" w:rsidRDefault="00956D59" w:rsidP="00FF461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Eine „nahtlose“ neue AU ist nicht automatisch ein neuer 6-Wochen-Topf.</w:t>
      </w:r>
    </w:p>
    <w:p w:rsidR="00956D59" w:rsidRPr="00FF461C" w:rsidRDefault="00956D59" w:rsidP="00FF461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Gerade nach Kündigung oder bei „perfekten“ Anschlusszeiten prüfen Arbeitgeber oft genauer.</w:t>
      </w:r>
    </w:p>
    <w:p w:rsidR="00956D59" w:rsidRPr="00FF461C" w:rsidRDefault="00956D59" w:rsidP="00FF461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Wer einen neuen Anspruch will, braucht im Zweifel greifbare Anhaltspunkte zur zwischenzeitlichen Arbeitsfähigkeit.</w:t>
      </w:r>
    </w:p>
    <w:p w:rsidR="00956D59" w:rsidRPr="00FF461C" w:rsidRDefault="00956D59" w:rsidP="00FF461C">
      <w:pPr>
        <w:spacing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Für Arbeitgeber:</w:t>
      </w:r>
    </w:p>
    <w:p w:rsidR="00956D59" w:rsidRPr="00FF461C" w:rsidRDefault="00956D59" w:rsidP="00FF461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Bei Anschluss-AU lohnt der Blick auf den einheitlichen Verhinderungsfall.</w:t>
      </w:r>
    </w:p>
    <w:p w:rsidR="00956D59" w:rsidRPr="00FF461C" w:rsidRDefault="00956D59" w:rsidP="00FF461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Relevant sind Zeitabläufe, Diagnosen, Art der Bescheinigung (Erst-/Folgebescheinigung) und ggf. die Einbindung des Medizinischen Dienstes.</w:t>
      </w:r>
    </w:p>
    <w:p w:rsidR="00956D59" w:rsidRPr="00AA74E9" w:rsidRDefault="00956D59" w:rsidP="00FF461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Aber: Vorsicht bei Schnellschüssen. Jede Konstellation ist anders.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>Fazit: „Neue AU“ heißt nicht „neues Geld“ Diese Entscheidung zeigt klar: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r w:rsidRPr="00FF461C">
        <w:rPr>
          <w:rFonts w:ascii="Arial" w:hAnsi="Arial" w:cs="Arial"/>
        </w:rPr>
        <w:t xml:space="preserve">Wenn zwei Arbeitsunfähigkeiten fast ohne </w:t>
      </w:r>
      <w:hyperlink r:id="rId7" w:history="1">
        <w:r w:rsidRPr="00FF461C">
          <w:rPr>
            <w:rStyle w:val="Hyperlink"/>
            <w:rFonts w:ascii="Arial" w:hAnsi="Arial" w:cs="Arial"/>
          </w:rPr>
          <w:t>Pause</w:t>
        </w:r>
      </w:hyperlink>
      <w:r w:rsidRPr="00FF461C">
        <w:rPr>
          <w:rFonts w:ascii="Arial" w:hAnsi="Arial" w:cs="Arial"/>
        </w:rPr>
        <w:t xml:space="preserve"> zusammenhängen, kann ein einheitlicher Verhinderungsfall</w:t>
      </w:r>
      <w:r w:rsidR="003C38C2" w:rsidRPr="00FF461C">
        <w:rPr>
          <w:rFonts w:ascii="Arial" w:hAnsi="Arial" w:cs="Arial"/>
        </w:rPr>
        <w:t xml:space="preserve"> </w:t>
      </w:r>
      <w:r w:rsidRPr="00FF461C">
        <w:rPr>
          <w:rFonts w:ascii="Arial" w:hAnsi="Arial" w:cs="Arial"/>
        </w:rPr>
        <w:t>vorliegen. Dann endet die Entgeltfortzahlung nach 6 Wochen – auch wenn plötzlich eine neue Diagnose auf dem Papier steht.</w:t>
      </w: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</w:p>
    <w:p w:rsidR="00956D59" w:rsidRPr="00FF461C" w:rsidRDefault="00956D59" w:rsidP="00FF461C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F461C">
        <w:rPr>
          <w:rFonts w:ascii="Arial" w:hAnsi="Arial" w:cs="Arial"/>
        </w:rPr>
        <w:t>Görzel</w:t>
      </w:r>
      <w:proofErr w:type="spellEnd"/>
      <w:r w:rsidRPr="00FF461C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FF461C">
        <w:rPr>
          <w:rFonts w:ascii="Arial" w:hAnsi="Arial" w:cs="Arial"/>
        </w:rPr>
        <w:t>ArbeitsrechtsAnwälte</w:t>
      </w:r>
      <w:proofErr w:type="spellEnd"/>
      <w:r w:rsidRPr="00FF461C">
        <w:rPr>
          <w:rFonts w:ascii="Arial" w:hAnsi="Arial" w:cs="Arial"/>
        </w:rPr>
        <w:t xml:space="preserve"> e. V. – </w:t>
      </w:r>
      <w:hyperlink r:id="rId8" w:history="1">
        <w:r w:rsidRPr="00FF461C">
          <w:rPr>
            <w:rStyle w:val="Hyperlink"/>
            <w:rFonts w:ascii="Arial" w:hAnsi="Arial" w:cs="Arial"/>
          </w:rPr>
          <w:t>www.vdaa.de</w:t>
        </w:r>
      </w:hyperlink>
      <w:r w:rsidRPr="00FF461C">
        <w:rPr>
          <w:rFonts w:ascii="Arial" w:hAnsi="Arial" w:cs="Arial"/>
        </w:rPr>
        <w:t xml:space="preserve"> – verwies</w:t>
      </w:r>
      <w:r w:rsidRPr="00FF461C">
        <w:rPr>
          <w:rFonts w:ascii="Arial" w:hAnsi="Arial" w:cs="Arial"/>
          <w:b/>
        </w:rPr>
        <w:t>.</w:t>
      </w:r>
    </w:p>
    <w:p w:rsidR="009331BC" w:rsidRPr="00FF461C" w:rsidRDefault="009331BC" w:rsidP="009C5BD5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FF461C" w:rsidRDefault="001858A5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F461C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FF461C" w:rsidRDefault="00367814" w:rsidP="009C5B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FF461C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461C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FF461C">
        <w:rPr>
          <w:rFonts w:ascii="Arial" w:hAnsi="Arial" w:cs="Arial"/>
          <w:sz w:val="20"/>
          <w:szCs w:val="20"/>
        </w:rPr>
        <w:t xml:space="preserve"> </w:t>
      </w:r>
    </w:p>
    <w:p w:rsidR="001858A5" w:rsidRPr="00FF461C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FF461C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461C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FF461C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FF461C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461C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FF461C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461C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FF461C">
        <w:rPr>
          <w:rFonts w:ascii="Arial" w:hAnsi="Arial" w:cs="Arial"/>
          <w:sz w:val="20"/>
          <w:szCs w:val="20"/>
        </w:rPr>
        <w:t>Barthelmeß</w:t>
      </w:r>
      <w:proofErr w:type="spellEnd"/>
      <w:r w:rsidRPr="00FF46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461C">
        <w:rPr>
          <w:rFonts w:ascii="Arial" w:hAnsi="Arial" w:cs="Arial"/>
          <w:sz w:val="20"/>
          <w:szCs w:val="20"/>
        </w:rPr>
        <w:t>Görzel</w:t>
      </w:r>
      <w:proofErr w:type="spellEnd"/>
      <w:r w:rsidRPr="00FF461C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FF461C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F461C">
        <w:rPr>
          <w:rFonts w:ascii="Arial" w:hAnsi="Arial" w:cs="Arial"/>
          <w:sz w:val="20"/>
          <w:szCs w:val="20"/>
        </w:rPr>
        <w:t>Hohenstaufenring</w:t>
      </w:r>
      <w:proofErr w:type="spellEnd"/>
      <w:r w:rsidRPr="00FF461C">
        <w:rPr>
          <w:rFonts w:ascii="Arial" w:hAnsi="Arial" w:cs="Arial"/>
          <w:sz w:val="20"/>
          <w:szCs w:val="20"/>
        </w:rPr>
        <w:t xml:space="preserve"> 57 a </w:t>
      </w:r>
      <w:r w:rsidRPr="00FF461C">
        <w:rPr>
          <w:rFonts w:ascii="Arial" w:hAnsi="Arial" w:cs="Arial"/>
          <w:sz w:val="20"/>
          <w:szCs w:val="20"/>
        </w:rPr>
        <w:tab/>
      </w:r>
      <w:r w:rsidRPr="00FF461C">
        <w:rPr>
          <w:rFonts w:ascii="Arial" w:hAnsi="Arial" w:cs="Arial"/>
          <w:sz w:val="20"/>
          <w:szCs w:val="20"/>
        </w:rPr>
        <w:tab/>
        <w:t>50674 Köln</w:t>
      </w:r>
    </w:p>
    <w:p w:rsidR="00367814" w:rsidRPr="00FF461C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461C">
        <w:rPr>
          <w:rFonts w:ascii="Arial" w:hAnsi="Arial" w:cs="Arial"/>
          <w:sz w:val="20"/>
          <w:szCs w:val="20"/>
        </w:rPr>
        <w:t>Telefon: 0221/ 29 21 92 0</w:t>
      </w:r>
      <w:r w:rsidRPr="00FF461C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FF461C" w:rsidRDefault="00BF2CA1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r w:rsidR="00367814" w:rsidRPr="00FF461C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FF461C">
        <w:rPr>
          <w:rFonts w:ascii="Arial" w:hAnsi="Arial" w:cs="Arial"/>
          <w:sz w:val="20"/>
          <w:szCs w:val="20"/>
        </w:rPr>
        <w:tab/>
        <w:t xml:space="preserve"> </w:t>
      </w:r>
      <w:r w:rsidR="00367814" w:rsidRPr="00FF461C">
        <w:rPr>
          <w:rFonts w:ascii="Arial" w:hAnsi="Arial" w:cs="Arial"/>
          <w:sz w:val="20"/>
          <w:szCs w:val="20"/>
        </w:rPr>
        <w:tab/>
      </w:r>
      <w:hyperlink r:id="rId10" w:history="1">
        <w:r w:rsidR="00367814" w:rsidRPr="00FF461C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FF461C" w:rsidRDefault="00A82319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FF461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CA1" w:rsidRDefault="00BF2CA1" w:rsidP="005A26C4">
      <w:pPr>
        <w:spacing w:after="0" w:line="240" w:lineRule="auto"/>
      </w:pPr>
      <w:r>
        <w:separator/>
      </w:r>
    </w:p>
  </w:endnote>
  <w:endnote w:type="continuationSeparator" w:id="0">
    <w:p w:rsidR="00BF2CA1" w:rsidRDefault="00BF2CA1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CA1" w:rsidRDefault="00BF2CA1" w:rsidP="005A26C4">
      <w:pPr>
        <w:spacing w:after="0" w:line="240" w:lineRule="auto"/>
      </w:pPr>
      <w:r>
        <w:separator/>
      </w:r>
    </w:p>
  </w:footnote>
  <w:footnote w:type="continuationSeparator" w:id="0">
    <w:p w:rsidR="00BF2CA1" w:rsidRDefault="00BF2CA1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024FF7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A82319">
      <w:rPr>
        <w:rFonts w:ascii="Arial" w:eastAsia="Calibri" w:hAnsi="Arial" w:cs="Arial"/>
        <w:b/>
        <w:bCs/>
        <w:sz w:val="28"/>
        <w:szCs w:val="28"/>
        <w:lang w:eastAsia="de-DE"/>
      </w:rPr>
      <w:t>0</w:t>
    </w:r>
    <w:r w:rsidR="00B05539">
      <w:rPr>
        <w:rFonts w:ascii="Arial" w:eastAsia="Calibri" w:hAnsi="Arial" w:cs="Arial"/>
        <w:b/>
        <w:bCs/>
        <w:sz w:val="28"/>
        <w:szCs w:val="28"/>
        <w:lang w:eastAsia="de-DE"/>
      </w:rPr>
      <w:t>3 / 04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>-202</w:t>
    </w:r>
    <w:r w:rsidR="00B05539">
      <w:rPr>
        <w:rFonts w:ascii="Arial" w:eastAsia="Calibri" w:hAnsi="Arial" w:cs="Arial"/>
        <w:b/>
        <w:bCs/>
        <w:sz w:val="28"/>
        <w:szCs w:val="28"/>
        <w:lang w:eastAsia="de-DE"/>
      </w:rPr>
      <w:t>6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416"/>
    <w:multiLevelType w:val="multilevel"/>
    <w:tmpl w:val="14EE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3DCB"/>
    <w:multiLevelType w:val="multilevel"/>
    <w:tmpl w:val="B9CA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729C4"/>
    <w:multiLevelType w:val="multilevel"/>
    <w:tmpl w:val="FCFE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44D2F"/>
    <w:multiLevelType w:val="hybridMultilevel"/>
    <w:tmpl w:val="7F7E7B3C"/>
    <w:lvl w:ilvl="0" w:tplc="A4DAE5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24092"/>
    <w:multiLevelType w:val="multilevel"/>
    <w:tmpl w:val="E1B4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20323"/>
    <w:multiLevelType w:val="hybridMultilevel"/>
    <w:tmpl w:val="8B82725E"/>
    <w:lvl w:ilvl="0" w:tplc="E3583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DD8"/>
    <w:multiLevelType w:val="multilevel"/>
    <w:tmpl w:val="2D9A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357EE"/>
    <w:multiLevelType w:val="multilevel"/>
    <w:tmpl w:val="FE7C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96EE7"/>
    <w:multiLevelType w:val="multilevel"/>
    <w:tmpl w:val="AD3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F4DC0"/>
    <w:multiLevelType w:val="multilevel"/>
    <w:tmpl w:val="0D9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756A1"/>
    <w:multiLevelType w:val="multilevel"/>
    <w:tmpl w:val="5E9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F6034"/>
    <w:multiLevelType w:val="hybridMultilevel"/>
    <w:tmpl w:val="E3028888"/>
    <w:lvl w:ilvl="0" w:tplc="6122D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5"/>
  </w:num>
  <w:num w:numId="11">
    <w:abstractNumId w:val="4"/>
  </w:num>
  <w:num w:numId="12">
    <w:abstractNumId w:val="7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21DB4"/>
    <w:rsid w:val="00021E80"/>
    <w:rsid w:val="00024FF7"/>
    <w:rsid w:val="000B0847"/>
    <w:rsid w:val="000C081E"/>
    <w:rsid w:val="000F264F"/>
    <w:rsid w:val="000F63D8"/>
    <w:rsid w:val="001858A5"/>
    <w:rsid w:val="001A2659"/>
    <w:rsid w:val="001A5A3C"/>
    <w:rsid w:val="001B5E55"/>
    <w:rsid w:val="001F47ED"/>
    <w:rsid w:val="00232ED3"/>
    <w:rsid w:val="00280686"/>
    <w:rsid w:val="00286EB0"/>
    <w:rsid w:val="002A1A1B"/>
    <w:rsid w:val="002B4E59"/>
    <w:rsid w:val="002B5380"/>
    <w:rsid w:val="002F67F6"/>
    <w:rsid w:val="003558BF"/>
    <w:rsid w:val="00367814"/>
    <w:rsid w:val="00390ACD"/>
    <w:rsid w:val="003C38C2"/>
    <w:rsid w:val="003D2759"/>
    <w:rsid w:val="0047202C"/>
    <w:rsid w:val="004A1169"/>
    <w:rsid w:val="004B78F9"/>
    <w:rsid w:val="004E1D17"/>
    <w:rsid w:val="004E5691"/>
    <w:rsid w:val="004F55A9"/>
    <w:rsid w:val="005036BB"/>
    <w:rsid w:val="0050747C"/>
    <w:rsid w:val="00574F9D"/>
    <w:rsid w:val="005805F8"/>
    <w:rsid w:val="005A26C4"/>
    <w:rsid w:val="005D5092"/>
    <w:rsid w:val="00632516"/>
    <w:rsid w:val="00645B26"/>
    <w:rsid w:val="00650B0C"/>
    <w:rsid w:val="006749DC"/>
    <w:rsid w:val="006936B9"/>
    <w:rsid w:val="006B755A"/>
    <w:rsid w:val="006F372F"/>
    <w:rsid w:val="007810AC"/>
    <w:rsid w:val="007B4353"/>
    <w:rsid w:val="007C37DB"/>
    <w:rsid w:val="007E2B72"/>
    <w:rsid w:val="008406B2"/>
    <w:rsid w:val="00846A64"/>
    <w:rsid w:val="00852045"/>
    <w:rsid w:val="008A1DB8"/>
    <w:rsid w:val="008C0513"/>
    <w:rsid w:val="00901B66"/>
    <w:rsid w:val="009040E3"/>
    <w:rsid w:val="0092715F"/>
    <w:rsid w:val="009331BC"/>
    <w:rsid w:val="00936146"/>
    <w:rsid w:val="00956D59"/>
    <w:rsid w:val="00985B0C"/>
    <w:rsid w:val="00991CBA"/>
    <w:rsid w:val="0099463F"/>
    <w:rsid w:val="009A15EB"/>
    <w:rsid w:val="009B05CC"/>
    <w:rsid w:val="009C5BD5"/>
    <w:rsid w:val="009E21A8"/>
    <w:rsid w:val="00A36EB4"/>
    <w:rsid w:val="00A42CF9"/>
    <w:rsid w:val="00A50F9C"/>
    <w:rsid w:val="00A56411"/>
    <w:rsid w:val="00A722BC"/>
    <w:rsid w:val="00A81404"/>
    <w:rsid w:val="00A82319"/>
    <w:rsid w:val="00A827D9"/>
    <w:rsid w:val="00AA74E9"/>
    <w:rsid w:val="00AC6B8A"/>
    <w:rsid w:val="00AE79E3"/>
    <w:rsid w:val="00B05539"/>
    <w:rsid w:val="00B3013E"/>
    <w:rsid w:val="00B5447C"/>
    <w:rsid w:val="00B830A2"/>
    <w:rsid w:val="00B83DEF"/>
    <w:rsid w:val="00BB442F"/>
    <w:rsid w:val="00BC512C"/>
    <w:rsid w:val="00BF2CA1"/>
    <w:rsid w:val="00C32A03"/>
    <w:rsid w:val="00C77E45"/>
    <w:rsid w:val="00C95762"/>
    <w:rsid w:val="00D079B6"/>
    <w:rsid w:val="00D1355D"/>
    <w:rsid w:val="00D13872"/>
    <w:rsid w:val="00D1712B"/>
    <w:rsid w:val="00D64924"/>
    <w:rsid w:val="00DB3F7E"/>
    <w:rsid w:val="00DB65DB"/>
    <w:rsid w:val="00DC3D53"/>
    <w:rsid w:val="00E104A4"/>
    <w:rsid w:val="00EA2FD9"/>
    <w:rsid w:val="00EB1644"/>
    <w:rsid w:val="00ED06A4"/>
    <w:rsid w:val="00ED7186"/>
    <w:rsid w:val="00F0476D"/>
    <w:rsid w:val="00F613A9"/>
    <w:rsid w:val="00F703A9"/>
    <w:rsid w:val="00FB06BB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A9703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rsid w:val="00DB3F7E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&#228;rkle\Documents\Unternehmensdepesche\Depeschen%20bearbeitet\03-04-2026\www.vdaa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ms-bg.de/rechtsgebiete/arbeitsrecht/glossar/paus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ms-b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erzel@hms-bg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2026-05-02T15:16:00Z</dcterms:created>
  <dcterms:modified xsi:type="dcterms:W3CDTF">2026-05-02T15:16:00Z</dcterms:modified>
</cp:coreProperties>
</file>